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3F24" w14:textId="151C31DF" w:rsidR="006F4A0F" w:rsidRPr="00501B58" w:rsidRDefault="0D7472C3" w:rsidP="0FB4EF9C">
      <w:pPr>
        <w:spacing w:after="120"/>
        <w:rPr>
          <w:rFonts w:cstheme="minorHAnsi"/>
          <w:b/>
          <w:bCs/>
          <w:u w:val="single"/>
        </w:rPr>
      </w:pPr>
      <w:r w:rsidRPr="00501B58">
        <w:rPr>
          <w:rFonts w:cstheme="minorHAnsi"/>
          <w:b/>
          <w:bCs/>
          <w:u w:val="single"/>
        </w:rPr>
        <w:t xml:space="preserve">LSSI </w:t>
      </w:r>
      <w:r w:rsidR="00911EEB" w:rsidRPr="00501B58">
        <w:rPr>
          <w:rFonts w:cstheme="minorHAnsi"/>
          <w:b/>
          <w:bCs/>
          <w:u w:val="single"/>
        </w:rPr>
        <w:t xml:space="preserve">Next Generation </w:t>
      </w:r>
      <w:r w:rsidR="00682623" w:rsidRPr="00501B58">
        <w:rPr>
          <w:rFonts w:cstheme="minorHAnsi"/>
          <w:b/>
          <w:bCs/>
          <w:u w:val="single"/>
        </w:rPr>
        <w:t>Co-Production Impact Scheme</w:t>
      </w:r>
    </w:p>
    <w:p w14:paraId="4758009E" w14:textId="654B96BF" w:rsidR="00EE5702" w:rsidRPr="00501B58" w:rsidRDefault="00F75EBF" w:rsidP="79E38FC5">
      <w:pPr>
        <w:spacing w:after="120"/>
        <w:jc w:val="both"/>
        <w:rPr>
          <w:rFonts w:cstheme="minorHAnsi"/>
        </w:rPr>
      </w:pPr>
      <w:r w:rsidRPr="00501B58">
        <w:rPr>
          <w:rFonts w:cstheme="minorHAnsi"/>
        </w:rPr>
        <w:t xml:space="preserve">LSSI’s Co-production </w:t>
      </w:r>
      <w:r w:rsidR="630F78AF" w:rsidRPr="00501B58">
        <w:rPr>
          <w:rFonts w:cstheme="minorHAnsi"/>
        </w:rPr>
        <w:t>N</w:t>
      </w:r>
      <w:r w:rsidRPr="00501B58">
        <w:rPr>
          <w:rFonts w:cstheme="minorHAnsi"/>
        </w:rPr>
        <w:t xml:space="preserve">etwork </w:t>
      </w:r>
      <w:r w:rsidR="7F212717" w:rsidRPr="00501B58">
        <w:rPr>
          <w:rFonts w:cstheme="minorHAnsi"/>
        </w:rPr>
        <w:t xml:space="preserve">has </w:t>
      </w:r>
      <w:r w:rsidRPr="00501B58">
        <w:rPr>
          <w:rFonts w:cstheme="minorHAnsi"/>
        </w:rPr>
        <w:t>recently launched</w:t>
      </w:r>
      <w:r w:rsidR="4746ADFA" w:rsidRPr="00501B58">
        <w:rPr>
          <w:rFonts w:cstheme="minorHAnsi"/>
        </w:rPr>
        <w:t xml:space="preserve"> the ‘</w:t>
      </w:r>
      <w:hyperlink r:id="rId10">
        <w:r w:rsidR="4746ADFA" w:rsidRPr="00501B58">
          <w:rPr>
            <w:rStyle w:val="Hyperlink"/>
            <w:rFonts w:cstheme="minorHAnsi"/>
          </w:rPr>
          <w:t>Co-</w:t>
        </w:r>
        <w:r w:rsidR="5E7399B0" w:rsidRPr="00501B58">
          <w:rPr>
            <w:rStyle w:val="Hyperlink"/>
            <w:rFonts w:cstheme="minorHAnsi"/>
          </w:rPr>
          <w:t>production</w:t>
        </w:r>
        <w:r w:rsidRPr="00501B58">
          <w:rPr>
            <w:rStyle w:val="Hyperlink"/>
            <w:rFonts w:cstheme="minorHAnsi"/>
          </w:rPr>
          <w:t xml:space="preserve"> </w:t>
        </w:r>
        <w:r w:rsidR="009B4115" w:rsidRPr="00501B58">
          <w:rPr>
            <w:rStyle w:val="Hyperlink"/>
            <w:rFonts w:cstheme="minorHAnsi"/>
          </w:rPr>
          <w:t>Toolkit’</w:t>
        </w:r>
      </w:hyperlink>
      <w:r w:rsidR="387AED2D" w:rsidRPr="00501B58">
        <w:rPr>
          <w:rFonts w:cstheme="minorHAnsi"/>
        </w:rPr>
        <w:t xml:space="preserve"> that d</w:t>
      </w:r>
      <w:r w:rsidRPr="00501B58">
        <w:rPr>
          <w:rFonts w:cstheme="minorHAnsi"/>
        </w:rPr>
        <w:t>emonstrate</w:t>
      </w:r>
      <w:r w:rsidR="5556CDAF" w:rsidRPr="00501B58">
        <w:rPr>
          <w:rFonts w:cstheme="minorHAnsi"/>
        </w:rPr>
        <w:t>s</w:t>
      </w:r>
      <w:r w:rsidRPr="00501B58">
        <w:rPr>
          <w:rFonts w:cstheme="minorHAnsi"/>
        </w:rPr>
        <w:t xml:space="preserve"> mechanisms for enhancing impact culture and promoting interdisciplinary research excellence in co-production across the university.  The network </w:t>
      </w:r>
      <w:r w:rsidR="00EE5702" w:rsidRPr="00501B58">
        <w:rPr>
          <w:rFonts w:cstheme="minorHAnsi"/>
        </w:rPr>
        <w:t>help</w:t>
      </w:r>
      <w:r w:rsidR="00DE274D" w:rsidRPr="00501B58">
        <w:rPr>
          <w:rFonts w:cstheme="minorHAnsi"/>
        </w:rPr>
        <w:t>s</w:t>
      </w:r>
      <w:r w:rsidR="00EE5702" w:rsidRPr="00501B58">
        <w:rPr>
          <w:rFonts w:cstheme="minorHAnsi"/>
        </w:rPr>
        <w:t xml:space="preserve"> to foster</w:t>
      </w:r>
      <w:r w:rsidRPr="00501B58">
        <w:rPr>
          <w:rFonts w:cstheme="minorHAnsi"/>
        </w:rPr>
        <w:t xml:space="preserve"> new ideas across the arts, humanities, social </w:t>
      </w:r>
      <w:r w:rsidR="00241E54" w:rsidRPr="00501B58">
        <w:rPr>
          <w:rFonts w:cstheme="minorHAnsi"/>
        </w:rPr>
        <w:t>sciences,</w:t>
      </w:r>
      <w:r w:rsidRPr="00501B58">
        <w:rPr>
          <w:rFonts w:cstheme="minorHAnsi"/>
        </w:rPr>
        <w:t xml:space="preserve"> and STEM subjects to support cross-cutting activities to enable creative platforms of capacity of participatory research, best practices and building partnerships to </w:t>
      </w:r>
      <w:r w:rsidR="00EE5702" w:rsidRPr="00501B58">
        <w:rPr>
          <w:rFonts w:cstheme="minorHAnsi"/>
        </w:rPr>
        <w:t xml:space="preserve">maximise the impact of </w:t>
      </w:r>
      <w:r w:rsidR="00DE274D" w:rsidRPr="00501B58">
        <w:rPr>
          <w:rFonts w:cstheme="minorHAnsi"/>
        </w:rPr>
        <w:t>interdisciplinary research</w:t>
      </w:r>
      <w:r w:rsidR="02E16324" w:rsidRPr="00501B58">
        <w:rPr>
          <w:rFonts w:cstheme="minorHAnsi"/>
        </w:rPr>
        <w:t xml:space="preserve"> and</w:t>
      </w:r>
      <w:r w:rsidR="00EE5702" w:rsidRPr="00501B58">
        <w:rPr>
          <w:rFonts w:cstheme="minorHAnsi"/>
        </w:rPr>
        <w:t xml:space="preserve"> enhance the skills of the next generation of researchers at the University of Leeds</w:t>
      </w:r>
      <w:r w:rsidRPr="00501B58">
        <w:rPr>
          <w:rFonts w:cstheme="minorHAnsi"/>
        </w:rPr>
        <w:t xml:space="preserve">. </w:t>
      </w:r>
    </w:p>
    <w:p w14:paraId="60AAD340" w14:textId="74A1BE60" w:rsidR="00EE5702" w:rsidRPr="00501B58" w:rsidRDefault="00D013CE" w:rsidP="028D546F">
      <w:pPr>
        <w:pStyle w:val="CommentText"/>
        <w:jc w:val="both"/>
        <w:rPr>
          <w:sz w:val="22"/>
          <w:szCs w:val="22"/>
        </w:rPr>
      </w:pPr>
      <w:r>
        <w:rPr>
          <w:sz w:val="22"/>
          <w:szCs w:val="22"/>
        </w:rPr>
        <w:t xml:space="preserve">Our research at </w:t>
      </w:r>
      <w:r w:rsidR="004D2B52">
        <w:rPr>
          <w:sz w:val="22"/>
          <w:szCs w:val="22"/>
        </w:rPr>
        <w:t xml:space="preserve">LSSI is </w:t>
      </w:r>
      <w:r w:rsidR="00EE5702" w:rsidRPr="028D546F">
        <w:rPr>
          <w:sz w:val="22"/>
          <w:szCs w:val="22"/>
        </w:rPr>
        <w:t xml:space="preserve">enriched by bringing together disciplines, </w:t>
      </w:r>
      <w:r w:rsidR="00507120" w:rsidRPr="028D546F">
        <w:rPr>
          <w:sz w:val="22"/>
          <w:szCs w:val="22"/>
        </w:rPr>
        <w:t>professions,</w:t>
      </w:r>
      <w:r w:rsidR="00EE5702" w:rsidRPr="028D546F">
        <w:rPr>
          <w:sz w:val="22"/>
          <w:szCs w:val="22"/>
        </w:rPr>
        <w:t xml:space="preserve"> and people to solve real world problems, ensuring that high quality research informs societal change. Social science research is fundamental in responding to the complex global challenges facing contemporary society. At LSSI, our aim is to raise the profile of social science and its significant role in framing novel interdisciplinary and cross-institutional research collaborations.</w:t>
      </w:r>
    </w:p>
    <w:p w14:paraId="0ABD4ED0" w14:textId="0A21A724" w:rsidR="00D8633B" w:rsidRPr="00501B58" w:rsidRDefault="1A02A2D4" w:rsidP="79E38FC5">
      <w:pPr>
        <w:spacing w:after="120"/>
        <w:jc w:val="both"/>
        <w:rPr>
          <w:rFonts w:cstheme="minorHAnsi"/>
          <w:b/>
          <w:bCs/>
        </w:rPr>
      </w:pPr>
      <w:r w:rsidRPr="00501B58">
        <w:rPr>
          <w:rFonts w:cstheme="minorHAnsi"/>
        </w:rPr>
        <w:t xml:space="preserve">As part of </w:t>
      </w:r>
      <w:r w:rsidR="3705EC29" w:rsidRPr="00501B58">
        <w:rPr>
          <w:rFonts w:cstheme="minorHAnsi"/>
        </w:rPr>
        <w:t>Leeds Social Sciences Institute’s (</w:t>
      </w:r>
      <w:r w:rsidRPr="00501B58">
        <w:rPr>
          <w:rFonts w:cstheme="minorHAnsi"/>
        </w:rPr>
        <w:t>LSSI</w:t>
      </w:r>
      <w:r w:rsidR="52376362" w:rsidRPr="00501B58">
        <w:rPr>
          <w:rFonts w:cstheme="minorHAnsi"/>
        </w:rPr>
        <w:t>)</w:t>
      </w:r>
      <w:r w:rsidRPr="00501B58">
        <w:rPr>
          <w:rFonts w:cstheme="minorHAnsi"/>
        </w:rPr>
        <w:t xml:space="preserve"> </w:t>
      </w:r>
      <w:r w:rsidR="1A67445B" w:rsidRPr="00501B58">
        <w:rPr>
          <w:rFonts w:cstheme="minorHAnsi"/>
        </w:rPr>
        <w:t>Impact Acceleration Account (IAA) funding</w:t>
      </w:r>
      <w:r w:rsidR="3B0328AB" w:rsidRPr="00501B58">
        <w:rPr>
          <w:rFonts w:cstheme="minorHAnsi"/>
        </w:rPr>
        <w:t>,</w:t>
      </w:r>
      <w:r w:rsidR="1A67445B" w:rsidRPr="00501B58">
        <w:rPr>
          <w:rFonts w:cstheme="minorHAnsi"/>
        </w:rPr>
        <w:t xml:space="preserve"> we are pleased to offer an opportunity for </w:t>
      </w:r>
      <w:hyperlink r:id="rId11">
        <w:r w:rsidR="1A67445B" w:rsidRPr="00501B58">
          <w:rPr>
            <w:rStyle w:val="Hyperlink"/>
            <w:rFonts w:cstheme="minorHAnsi"/>
          </w:rPr>
          <w:t>Early/</w:t>
        </w:r>
        <w:r w:rsidR="23AB2014" w:rsidRPr="00501B58">
          <w:rPr>
            <w:rStyle w:val="Hyperlink"/>
            <w:rFonts w:cstheme="minorHAnsi"/>
          </w:rPr>
          <w:t>Mid-Career</w:t>
        </w:r>
        <w:r w:rsidR="1A67445B" w:rsidRPr="00501B58">
          <w:rPr>
            <w:rStyle w:val="Hyperlink"/>
            <w:rFonts w:cstheme="minorHAnsi"/>
          </w:rPr>
          <w:t xml:space="preserve"> Researchers</w:t>
        </w:r>
      </w:hyperlink>
      <w:r w:rsidR="1A67445B" w:rsidRPr="00501B58">
        <w:rPr>
          <w:rFonts w:cstheme="minorHAnsi"/>
        </w:rPr>
        <w:t xml:space="preserve"> to pursue opportunities to develop research impact in relation to co-production </w:t>
      </w:r>
      <w:r w:rsidR="01B6B63E" w:rsidRPr="00501B58">
        <w:rPr>
          <w:rFonts w:cstheme="minorHAnsi"/>
        </w:rPr>
        <w:t xml:space="preserve">research </w:t>
      </w:r>
      <w:r w:rsidR="1A67445B" w:rsidRPr="00501B58">
        <w:rPr>
          <w:rFonts w:cstheme="minorHAnsi"/>
        </w:rPr>
        <w:t>on topics tackling societal challenge.</w:t>
      </w:r>
      <w:r w:rsidR="4F477D9B" w:rsidRPr="00501B58">
        <w:rPr>
          <w:rFonts w:cstheme="minorHAnsi"/>
        </w:rPr>
        <w:t xml:space="preserve">  The aim </w:t>
      </w:r>
      <w:r w:rsidR="7B2230E0" w:rsidRPr="00501B58">
        <w:rPr>
          <w:rFonts w:cstheme="minorHAnsi"/>
        </w:rPr>
        <w:t xml:space="preserve">of the fund </w:t>
      </w:r>
      <w:r w:rsidR="4F477D9B" w:rsidRPr="00501B58">
        <w:rPr>
          <w:rFonts w:cstheme="minorHAnsi"/>
        </w:rPr>
        <w:t>is to advance</w:t>
      </w:r>
      <w:r w:rsidR="00DE274D" w:rsidRPr="00501B58">
        <w:rPr>
          <w:rFonts w:cstheme="minorHAnsi"/>
        </w:rPr>
        <w:t xml:space="preserve"> </w:t>
      </w:r>
      <w:r w:rsidR="00DE274D" w:rsidRPr="00501B58">
        <w:rPr>
          <w:rFonts w:cstheme="minorHAnsi"/>
        </w:rPr>
        <w:t>novel,</w:t>
      </w:r>
      <w:r w:rsidR="4F477D9B" w:rsidRPr="00501B58">
        <w:rPr>
          <w:rFonts w:cstheme="minorHAnsi"/>
        </w:rPr>
        <w:t xml:space="preserve"> and creative ways to promote co-production approaches based on co-created research themes that engage with communities, social </w:t>
      </w:r>
      <w:r w:rsidR="23AB2014" w:rsidRPr="00501B58">
        <w:rPr>
          <w:rFonts w:cstheme="minorHAnsi"/>
        </w:rPr>
        <w:t>transformation,</w:t>
      </w:r>
      <w:r w:rsidR="4F477D9B" w:rsidRPr="00501B58">
        <w:rPr>
          <w:rFonts w:cstheme="minorHAnsi"/>
        </w:rPr>
        <w:t xml:space="preserve"> and public </w:t>
      </w:r>
      <w:r w:rsidR="00F65EA0" w:rsidRPr="00501B58">
        <w:rPr>
          <w:rFonts w:cstheme="minorHAnsi"/>
        </w:rPr>
        <w:t>policy.</w:t>
      </w:r>
      <w:r w:rsidR="00F65EA0" w:rsidRPr="00501B58">
        <w:rPr>
          <w:rFonts w:cstheme="minorHAnsi"/>
          <w:b/>
          <w:bCs/>
        </w:rPr>
        <w:t xml:space="preserve"> Funding</w:t>
      </w:r>
      <w:r w:rsidR="3F0B937F" w:rsidRPr="00501B58">
        <w:rPr>
          <w:rFonts w:cstheme="minorHAnsi"/>
          <w:b/>
          <w:bCs/>
        </w:rPr>
        <w:t xml:space="preserve"> can be used to forge new partnerships, strengthen existing collaborations</w:t>
      </w:r>
      <w:r w:rsidR="006D6CFB" w:rsidRPr="00501B58">
        <w:rPr>
          <w:rFonts w:cstheme="minorHAnsi"/>
          <w:b/>
          <w:bCs/>
        </w:rPr>
        <w:t xml:space="preserve"> through seminars</w:t>
      </w:r>
      <w:r w:rsidR="3F0B937F" w:rsidRPr="00501B58">
        <w:rPr>
          <w:rFonts w:cstheme="minorHAnsi"/>
          <w:b/>
          <w:bCs/>
        </w:rPr>
        <w:t>/workshops, sandpits with stakeholders, networking events or involving beneficiaries in developing co-production impact plans</w:t>
      </w:r>
      <w:r w:rsidR="00C00F6D" w:rsidRPr="00501B58">
        <w:rPr>
          <w:rFonts w:cstheme="minorHAnsi"/>
          <w:b/>
          <w:bCs/>
        </w:rPr>
        <w:t>.</w:t>
      </w:r>
      <w:r w:rsidR="006D6CFB" w:rsidRPr="00501B58">
        <w:rPr>
          <w:rFonts w:cstheme="minorHAnsi"/>
          <w:b/>
          <w:bCs/>
        </w:rPr>
        <w:t xml:space="preserve"> </w:t>
      </w:r>
    </w:p>
    <w:p w14:paraId="3E283F85" w14:textId="710FB2BE" w:rsidR="008B7373" w:rsidRPr="00501B58" w:rsidRDefault="1A67445B" w:rsidP="0FB4EF9C">
      <w:pPr>
        <w:spacing w:after="120"/>
        <w:jc w:val="both"/>
        <w:rPr>
          <w:rFonts w:cstheme="minorHAnsi"/>
          <w:b/>
          <w:bCs/>
        </w:rPr>
      </w:pPr>
      <w:r w:rsidRPr="00501B58">
        <w:rPr>
          <w:rFonts w:cstheme="minorHAnsi"/>
          <w:b/>
          <w:bCs/>
        </w:rPr>
        <w:t xml:space="preserve">Each award will be for a maximum of £5k and </w:t>
      </w:r>
      <w:r w:rsidR="30DB548D" w:rsidRPr="00501B58">
        <w:rPr>
          <w:rFonts w:cstheme="minorHAnsi"/>
          <w:b/>
          <w:bCs/>
        </w:rPr>
        <w:t>applications</w:t>
      </w:r>
      <w:r w:rsidRPr="00501B58">
        <w:rPr>
          <w:rFonts w:cstheme="minorHAnsi"/>
          <w:b/>
          <w:bCs/>
        </w:rPr>
        <w:t xml:space="preserve"> should include at least two members from different disciplines</w:t>
      </w:r>
      <w:r w:rsidR="00302DAF" w:rsidRPr="00501B58">
        <w:rPr>
          <w:rFonts w:cstheme="minorHAnsi"/>
          <w:b/>
          <w:bCs/>
        </w:rPr>
        <w:t xml:space="preserve">, alongside </w:t>
      </w:r>
      <w:r w:rsidR="15AA9E60" w:rsidRPr="00501B58">
        <w:rPr>
          <w:rFonts w:cstheme="minorHAnsi"/>
          <w:b/>
          <w:bCs/>
        </w:rPr>
        <w:t xml:space="preserve">at least one </w:t>
      </w:r>
      <w:r w:rsidR="00302DAF" w:rsidRPr="00501B58">
        <w:rPr>
          <w:rFonts w:cstheme="minorHAnsi"/>
          <w:b/>
          <w:bCs/>
        </w:rPr>
        <w:t>non-academic partner</w:t>
      </w:r>
      <w:r w:rsidRPr="00501B58">
        <w:rPr>
          <w:rFonts w:cstheme="minorHAnsi"/>
          <w:b/>
          <w:bCs/>
        </w:rPr>
        <w:t xml:space="preserve">.  Awards will be a </w:t>
      </w:r>
      <w:r w:rsidR="4F477D9B" w:rsidRPr="00501B58">
        <w:rPr>
          <w:rFonts w:cstheme="minorHAnsi"/>
          <w:b/>
          <w:bCs/>
        </w:rPr>
        <w:t>maximum</w:t>
      </w:r>
      <w:r w:rsidRPr="00501B58">
        <w:rPr>
          <w:rFonts w:cstheme="minorHAnsi"/>
          <w:b/>
          <w:bCs/>
        </w:rPr>
        <w:t xml:space="preserve"> of 9 months and will commence on 1</w:t>
      </w:r>
      <w:r w:rsidRPr="00501B58">
        <w:rPr>
          <w:rFonts w:cstheme="minorHAnsi"/>
          <w:b/>
          <w:bCs/>
          <w:vertAlign w:val="superscript"/>
        </w:rPr>
        <w:t>st</w:t>
      </w:r>
      <w:r w:rsidRPr="00501B58">
        <w:rPr>
          <w:rFonts w:cstheme="minorHAnsi"/>
          <w:b/>
          <w:bCs/>
        </w:rPr>
        <w:t xml:space="preserve"> November 202</w:t>
      </w:r>
      <w:r w:rsidR="00B22418" w:rsidRPr="00501B58">
        <w:rPr>
          <w:rFonts w:cstheme="minorHAnsi"/>
          <w:b/>
          <w:bCs/>
        </w:rPr>
        <w:t>4</w:t>
      </w:r>
      <w:r w:rsidRPr="00501B58">
        <w:rPr>
          <w:rFonts w:cstheme="minorHAnsi"/>
          <w:b/>
          <w:bCs/>
        </w:rPr>
        <w:t xml:space="preserve"> and end no later than 31</w:t>
      </w:r>
      <w:r w:rsidRPr="00501B58">
        <w:rPr>
          <w:rFonts w:cstheme="minorHAnsi"/>
          <w:b/>
          <w:bCs/>
          <w:vertAlign w:val="superscript"/>
        </w:rPr>
        <w:t>st</w:t>
      </w:r>
      <w:r w:rsidRPr="00501B58">
        <w:rPr>
          <w:rFonts w:cstheme="minorHAnsi"/>
          <w:b/>
          <w:bCs/>
        </w:rPr>
        <w:t xml:space="preserve"> July 202</w:t>
      </w:r>
      <w:r w:rsidR="00B22418" w:rsidRPr="00501B58">
        <w:rPr>
          <w:rFonts w:cstheme="minorHAnsi"/>
          <w:b/>
          <w:bCs/>
        </w:rPr>
        <w:t>5</w:t>
      </w:r>
      <w:r w:rsidRPr="00501B58">
        <w:rPr>
          <w:rFonts w:cstheme="minorHAnsi"/>
        </w:rPr>
        <w:t>.</w:t>
      </w:r>
      <w:r w:rsidR="2C425887" w:rsidRPr="00501B58">
        <w:rPr>
          <w:rFonts w:cstheme="minorHAnsi"/>
        </w:rPr>
        <w:t xml:space="preserve"> </w:t>
      </w:r>
    </w:p>
    <w:p w14:paraId="591179D9" w14:textId="2FBBC3AA" w:rsidR="00682623" w:rsidRPr="00501B58" w:rsidRDefault="00682623" w:rsidP="0FB4EF9C">
      <w:pPr>
        <w:spacing w:after="120"/>
        <w:jc w:val="both"/>
        <w:rPr>
          <w:rFonts w:cstheme="minorHAnsi"/>
        </w:rPr>
      </w:pPr>
      <w:r w:rsidRPr="00501B58">
        <w:rPr>
          <w:rFonts w:cstheme="minorHAnsi"/>
        </w:rPr>
        <w:t xml:space="preserve">Award recipients </w:t>
      </w:r>
      <w:r w:rsidR="00EF56CF" w:rsidRPr="00501B58">
        <w:rPr>
          <w:rFonts w:cstheme="minorHAnsi"/>
        </w:rPr>
        <w:t xml:space="preserve">should </w:t>
      </w:r>
      <w:r w:rsidR="00D8700A">
        <w:rPr>
          <w:rFonts w:cstheme="minorHAnsi"/>
        </w:rPr>
        <w:t>list two choices of mentors</w:t>
      </w:r>
      <w:r w:rsidR="004A727D">
        <w:rPr>
          <w:rFonts w:cstheme="minorHAnsi"/>
        </w:rPr>
        <w:t xml:space="preserve"> </w:t>
      </w:r>
      <w:r w:rsidRPr="00501B58">
        <w:rPr>
          <w:rFonts w:cstheme="minorHAnsi"/>
        </w:rPr>
        <w:t xml:space="preserve">who </w:t>
      </w:r>
      <w:r w:rsidR="00EF56CF" w:rsidRPr="00501B58">
        <w:rPr>
          <w:rFonts w:cstheme="minorHAnsi"/>
        </w:rPr>
        <w:t xml:space="preserve">could </w:t>
      </w:r>
      <w:r w:rsidRPr="00501B58">
        <w:rPr>
          <w:rFonts w:cstheme="minorHAnsi"/>
        </w:rPr>
        <w:t xml:space="preserve">be </w:t>
      </w:r>
      <w:r w:rsidR="00EF56CF" w:rsidRPr="00501B58">
        <w:rPr>
          <w:rFonts w:cstheme="minorHAnsi"/>
        </w:rPr>
        <w:t xml:space="preserve">selected </w:t>
      </w:r>
      <w:r w:rsidRPr="00501B58">
        <w:rPr>
          <w:rFonts w:cstheme="minorHAnsi"/>
        </w:rPr>
        <w:t>from our</w:t>
      </w:r>
      <w:r w:rsidR="520F0587" w:rsidRPr="00501B58">
        <w:rPr>
          <w:rFonts w:cstheme="minorHAnsi"/>
        </w:rPr>
        <w:t xml:space="preserve"> community</w:t>
      </w:r>
      <w:r w:rsidR="00F65EA0" w:rsidRPr="00501B58">
        <w:rPr>
          <w:rFonts w:cstheme="minorHAnsi"/>
        </w:rPr>
        <w:t xml:space="preserve"> of</w:t>
      </w:r>
      <w:r w:rsidR="520F0587" w:rsidRPr="00501B58">
        <w:rPr>
          <w:rFonts w:cstheme="minorHAnsi"/>
        </w:rPr>
        <w:t xml:space="preserve"> </w:t>
      </w:r>
      <w:hyperlink r:id="rId12" w:history="1">
        <w:r w:rsidR="00F65EA0" w:rsidRPr="00501B58">
          <w:rPr>
            <w:rStyle w:val="Hyperlink"/>
            <w:rFonts w:cstheme="minorHAnsi"/>
          </w:rPr>
          <w:t>Co-production Impact Mentors</w:t>
        </w:r>
      </w:hyperlink>
      <w:r w:rsidRPr="00501B58">
        <w:rPr>
          <w:rFonts w:cstheme="minorHAnsi"/>
        </w:rPr>
        <w:t>.</w:t>
      </w:r>
      <w:r w:rsidR="005F3302">
        <w:rPr>
          <w:rFonts w:cstheme="minorHAnsi"/>
        </w:rPr>
        <w:t xml:space="preserve">  We will also run a networking event </w:t>
      </w:r>
      <w:r w:rsidR="00906DCE">
        <w:rPr>
          <w:rFonts w:cstheme="minorHAnsi"/>
        </w:rPr>
        <w:t>to introduce our mentors.</w:t>
      </w:r>
    </w:p>
    <w:p w14:paraId="7C43DF39" w14:textId="110A6300" w:rsidR="00C2056D" w:rsidRPr="00501B58" w:rsidRDefault="00C2056D" w:rsidP="00C2056D">
      <w:pPr>
        <w:spacing w:after="0"/>
        <w:jc w:val="both"/>
        <w:rPr>
          <w:rFonts w:cstheme="minorHAnsi"/>
        </w:rPr>
      </w:pPr>
      <w:r w:rsidRPr="00501B58">
        <w:rPr>
          <w:rStyle w:val="normaltextrun"/>
          <w:rFonts w:cstheme="minorHAnsi"/>
          <w:color w:val="000000" w:themeColor="text1"/>
        </w:rPr>
        <w:t xml:space="preserve">All IAA awards can only cover </w:t>
      </w:r>
      <w:r w:rsidRPr="00501B58">
        <w:rPr>
          <w:rStyle w:val="normaltextrun"/>
          <w:rFonts w:cstheme="minorHAnsi"/>
          <w:b/>
          <w:bCs/>
          <w:color w:val="000000" w:themeColor="text1"/>
        </w:rPr>
        <w:t>directly incurred costs</w:t>
      </w:r>
      <w:r w:rsidRPr="00501B58">
        <w:rPr>
          <w:rStyle w:val="normaltextrun"/>
          <w:rFonts w:cstheme="minorHAnsi"/>
          <w:color w:val="000000" w:themeColor="text1"/>
        </w:rPr>
        <w:t xml:space="preserve"> associated with the award (</w:t>
      </w:r>
      <w:r w:rsidR="5EE2625A" w:rsidRPr="00501B58">
        <w:rPr>
          <w:rStyle w:val="normaltextrun"/>
          <w:rFonts w:cstheme="minorHAnsi"/>
          <w:color w:val="000000" w:themeColor="text1"/>
        </w:rPr>
        <w:t>i.e.,</w:t>
      </w:r>
      <w:r w:rsidRPr="00501B58">
        <w:rPr>
          <w:rStyle w:val="normaltextrun"/>
          <w:rFonts w:cstheme="minorHAnsi"/>
          <w:color w:val="000000" w:themeColor="text1"/>
        </w:rPr>
        <w:t xml:space="preserve"> awards do not cover Full Economic Costs), which may include the following:  </w:t>
      </w:r>
      <w:r w:rsidRPr="00501B58">
        <w:rPr>
          <w:rStyle w:val="eop"/>
          <w:rFonts w:cstheme="minorHAnsi"/>
          <w:color w:val="000000" w:themeColor="text1"/>
        </w:rPr>
        <w:t> </w:t>
      </w:r>
    </w:p>
    <w:p w14:paraId="52D77542" w14:textId="4C7FD5F4" w:rsidR="00C2056D" w:rsidRPr="00501B58" w:rsidRDefault="00C2056D" w:rsidP="6763A2CC">
      <w:pPr>
        <w:pStyle w:val="paragraph"/>
        <w:numPr>
          <w:ilvl w:val="0"/>
          <w:numId w:val="9"/>
        </w:numPr>
        <w:spacing w:before="0" w:beforeAutospacing="0" w:after="0" w:afterAutospacing="0"/>
        <w:jc w:val="both"/>
        <w:textAlignment w:val="baseline"/>
        <w:rPr>
          <w:rStyle w:val="eop"/>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 xml:space="preserve">Reasonable travel, accommodation and subsistence costs - in accordance with the </w:t>
      </w:r>
      <w:hyperlink r:id="rId13">
        <w:r w:rsidRPr="00501B58">
          <w:rPr>
            <w:rStyle w:val="Hyperlink"/>
            <w:rFonts w:asciiTheme="minorHAnsi" w:hAnsiTheme="minorHAnsi" w:cstheme="minorHAnsi"/>
            <w:sz w:val="22"/>
            <w:szCs w:val="22"/>
          </w:rPr>
          <w:t>University expenses</w:t>
        </w:r>
      </w:hyperlink>
      <w:r w:rsidRPr="00501B58">
        <w:rPr>
          <w:rStyle w:val="normaltextrun"/>
          <w:rFonts w:asciiTheme="minorHAnsi" w:hAnsiTheme="minorHAnsi" w:cstheme="minorHAnsi"/>
          <w:color w:val="000000" w:themeColor="text1"/>
          <w:sz w:val="22"/>
          <w:szCs w:val="22"/>
        </w:rPr>
        <w:t xml:space="preserve"> </w:t>
      </w:r>
      <w:hyperlink r:id="rId14">
        <w:r w:rsidRPr="00501B58">
          <w:rPr>
            <w:rStyle w:val="normaltextrun"/>
            <w:rFonts w:asciiTheme="minorHAnsi" w:hAnsiTheme="minorHAnsi" w:cstheme="minorHAnsi"/>
            <w:color w:val="000000" w:themeColor="text1"/>
            <w:sz w:val="22"/>
            <w:szCs w:val="22"/>
          </w:rPr>
          <w:t>policy.</w:t>
        </w:r>
      </w:hyperlink>
      <w:hyperlink r:id="rId15">
        <w:r w:rsidRPr="00501B58">
          <w:rPr>
            <w:rStyle w:val="normaltextrun"/>
            <w:rFonts w:asciiTheme="minorHAnsi" w:hAnsiTheme="minorHAnsi" w:cstheme="minorHAnsi"/>
            <w:color w:val="000000" w:themeColor="text1"/>
            <w:sz w:val="22"/>
            <w:szCs w:val="22"/>
          </w:rPr>
          <w:t> </w:t>
        </w:r>
      </w:hyperlink>
      <w:r w:rsidRPr="00501B58">
        <w:rPr>
          <w:rStyle w:val="normaltextrun"/>
          <w:rFonts w:asciiTheme="minorHAnsi" w:hAnsiTheme="minorHAnsi" w:cstheme="minorHAnsi"/>
          <w:color w:val="000000" w:themeColor="text1"/>
          <w:sz w:val="22"/>
          <w:szCs w:val="22"/>
        </w:rPr>
        <w:t> </w:t>
      </w:r>
      <w:r w:rsidRPr="00501B58">
        <w:rPr>
          <w:rStyle w:val="eop"/>
          <w:rFonts w:asciiTheme="minorHAnsi" w:hAnsiTheme="minorHAnsi" w:cstheme="minorHAnsi"/>
          <w:color w:val="000000" w:themeColor="text1"/>
          <w:sz w:val="22"/>
          <w:szCs w:val="22"/>
        </w:rPr>
        <w:t> </w:t>
      </w:r>
    </w:p>
    <w:p w14:paraId="2EBA4004" w14:textId="77777777" w:rsidR="00C2056D" w:rsidRPr="00501B58" w:rsidRDefault="00C2056D" w:rsidP="6763A2CC">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Equipment - consumables directly related to the project may be eligible for funding.  </w:t>
      </w:r>
      <w:r w:rsidRPr="00501B58">
        <w:rPr>
          <w:rStyle w:val="eop"/>
          <w:rFonts w:asciiTheme="minorHAnsi" w:hAnsiTheme="minorHAnsi" w:cstheme="minorHAnsi"/>
          <w:color w:val="000000" w:themeColor="text1"/>
          <w:sz w:val="22"/>
          <w:szCs w:val="22"/>
        </w:rPr>
        <w:t> </w:t>
      </w:r>
    </w:p>
    <w:p w14:paraId="5DC5CA38" w14:textId="77777777" w:rsidR="00C2056D" w:rsidRPr="00501B58" w:rsidRDefault="00C2056D" w:rsidP="6763A2CC">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Other – such as registration costs at events (this does not include academic conferences), production of professional materials, room bookings, catering etc.  </w:t>
      </w:r>
      <w:r w:rsidRPr="00501B58">
        <w:rPr>
          <w:rStyle w:val="eop"/>
          <w:rFonts w:asciiTheme="minorHAnsi" w:hAnsiTheme="minorHAnsi" w:cstheme="minorHAnsi"/>
          <w:color w:val="000000" w:themeColor="text1"/>
          <w:sz w:val="22"/>
          <w:szCs w:val="22"/>
        </w:rPr>
        <w:t> </w:t>
      </w:r>
    </w:p>
    <w:p w14:paraId="07EBC0EE" w14:textId="77777777" w:rsidR="00C2056D" w:rsidRPr="00501B58" w:rsidRDefault="00C2056D" w:rsidP="6763A2CC">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Applicants should provide costings in their application (in consultation with Faculty Research offices) and justification for the budget.  </w:t>
      </w:r>
      <w:r w:rsidRPr="00501B58">
        <w:rPr>
          <w:rStyle w:val="eop"/>
          <w:rFonts w:asciiTheme="minorHAnsi" w:hAnsiTheme="minorHAnsi" w:cstheme="minorHAnsi"/>
          <w:color w:val="000000" w:themeColor="text1"/>
          <w:sz w:val="22"/>
          <w:szCs w:val="22"/>
        </w:rPr>
        <w:t> </w:t>
      </w:r>
    </w:p>
    <w:p w14:paraId="7A55243A" w14:textId="46E029B3" w:rsidR="00C2056D" w:rsidRPr="00501B58" w:rsidRDefault="00C2056D" w:rsidP="6763A2CC">
      <w:pPr>
        <w:pStyle w:val="paragraph"/>
        <w:spacing w:before="0" w:beforeAutospacing="0" w:after="0" w:afterAutospacing="0"/>
        <w:ind w:left="555" w:right="825" w:firstLine="100"/>
        <w:jc w:val="both"/>
        <w:textAlignment w:val="baseline"/>
        <w:rPr>
          <w:rFonts w:asciiTheme="minorHAnsi" w:hAnsiTheme="minorHAnsi" w:cstheme="minorHAnsi"/>
          <w:color w:val="000000"/>
          <w:sz w:val="22"/>
          <w:szCs w:val="22"/>
        </w:rPr>
      </w:pPr>
    </w:p>
    <w:p w14:paraId="2F5BC6FF" w14:textId="77777777" w:rsidR="00C2056D" w:rsidRPr="00501B58" w:rsidRDefault="00C2056D" w:rsidP="6763A2CC">
      <w:pPr>
        <w:pStyle w:val="paragraph"/>
        <w:spacing w:before="0" w:beforeAutospacing="0" w:after="0" w:afterAutospacing="0"/>
        <w:ind w:right="825"/>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 xml:space="preserve">The following costs are </w:t>
      </w:r>
      <w:r w:rsidRPr="00501B58">
        <w:rPr>
          <w:rStyle w:val="normaltextrun"/>
          <w:rFonts w:asciiTheme="minorHAnsi" w:hAnsiTheme="minorHAnsi" w:cstheme="minorHAnsi"/>
          <w:b/>
          <w:bCs/>
          <w:color w:val="000000" w:themeColor="text1"/>
          <w:sz w:val="22"/>
          <w:szCs w:val="22"/>
        </w:rPr>
        <w:t>not eligible</w:t>
      </w:r>
      <w:r w:rsidRPr="00501B58">
        <w:rPr>
          <w:rStyle w:val="normaltextrun"/>
          <w:rFonts w:asciiTheme="minorHAnsi" w:hAnsiTheme="minorHAnsi" w:cstheme="minorHAnsi"/>
          <w:color w:val="000000" w:themeColor="text1"/>
          <w:sz w:val="22"/>
          <w:szCs w:val="22"/>
        </w:rPr>
        <w:t>:  </w:t>
      </w:r>
      <w:r w:rsidRPr="00501B58">
        <w:rPr>
          <w:rStyle w:val="eop"/>
          <w:rFonts w:asciiTheme="minorHAnsi" w:hAnsiTheme="minorHAnsi" w:cstheme="minorHAnsi"/>
          <w:color w:val="000000" w:themeColor="text1"/>
          <w:sz w:val="22"/>
          <w:szCs w:val="22"/>
        </w:rPr>
        <w:t> </w:t>
      </w:r>
    </w:p>
    <w:p w14:paraId="6EEDFD46" w14:textId="1ED27B39" w:rsidR="00C2056D" w:rsidRPr="00501B58" w:rsidRDefault="00C2056D" w:rsidP="1B341EBB">
      <w:pPr>
        <w:pStyle w:val="paragraph"/>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Academic staff time. </w:t>
      </w:r>
      <w:r w:rsidRPr="00501B58">
        <w:rPr>
          <w:rStyle w:val="eop"/>
          <w:rFonts w:asciiTheme="minorHAnsi" w:hAnsiTheme="minorHAnsi" w:cstheme="minorHAnsi"/>
          <w:color w:val="000000" w:themeColor="text1"/>
          <w:sz w:val="22"/>
          <w:szCs w:val="22"/>
        </w:rPr>
        <w:t> </w:t>
      </w:r>
    </w:p>
    <w:p w14:paraId="3B1A6210" w14:textId="77777777" w:rsidR="00C2056D" w:rsidRPr="00501B58" w:rsidRDefault="00C2056D" w:rsidP="6763A2CC">
      <w:pPr>
        <w:pStyle w:val="paragraph"/>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Estates and indirect costs.  </w:t>
      </w:r>
      <w:r w:rsidRPr="00501B58">
        <w:rPr>
          <w:rStyle w:val="eop"/>
          <w:rFonts w:asciiTheme="minorHAnsi" w:hAnsiTheme="minorHAnsi" w:cstheme="minorHAnsi"/>
          <w:color w:val="000000" w:themeColor="text1"/>
          <w:sz w:val="22"/>
          <w:szCs w:val="22"/>
        </w:rPr>
        <w:t> </w:t>
      </w:r>
    </w:p>
    <w:p w14:paraId="53186DC7" w14:textId="77777777" w:rsidR="00C2056D" w:rsidRPr="00501B58" w:rsidRDefault="00C2056D" w:rsidP="6763A2CC">
      <w:pPr>
        <w:pStyle w:val="paragraph"/>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Building and refurbishment costs.  </w:t>
      </w:r>
      <w:r w:rsidRPr="00501B58">
        <w:rPr>
          <w:rStyle w:val="eop"/>
          <w:rFonts w:asciiTheme="minorHAnsi" w:hAnsiTheme="minorHAnsi" w:cstheme="minorHAnsi"/>
          <w:color w:val="000000" w:themeColor="text1"/>
          <w:sz w:val="22"/>
          <w:szCs w:val="22"/>
        </w:rPr>
        <w:t> </w:t>
      </w:r>
    </w:p>
    <w:p w14:paraId="3171407B" w14:textId="017DD31B" w:rsidR="00C2056D" w:rsidRPr="00501B58" w:rsidRDefault="00C2056D" w:rsidP="6763A2CC">
      <w:pPr>
        <w:pStyle w:val="paragraph"/>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Patent filing or similar costs associated directly to registering intellectual property rights. </w:t>
      </w:r>
      <w:r w:rsidRPr="00501B58">
        <w:rPr>
          <w:rStyle w:val="eop"/>
          <w:rFonts w:asciiTheme="minorHAnsi" w:hAnsiTheme="minorHAnsi" w:cstheme="minorHAnsi"/>
          <w:color w:val="000000" w:themeColor="text1"/>
          <w:sz w:val="22"/>
          <w:szCs w:val="22"/>
        </w:rPr>
        <w:t> </w:t>
      </w:r>
    </w:p>
    <w:p w14:paraId="60C38453" w14:textId="65211697" w:rsidR="00C2056D" w:rsidRPr="00501B58" w:rsidRDefault="009B2537" w:rsidP="6763A2CC">
      <w:pPr>
        <w:pStyle w:val="paragraph"/>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501B58">
        <w:rPr>
          <w:rStyle w:val="normaltextrun"/>
          <w:rFonts w:asciiTheme="minorHAnsi" w:hAnsiTheme="minorHAnsi" w:cstheme="minorHAnsi"/>
          <w:color w:val="000000" w:themeColor="text1"/>
          <w:sz w:val="22"/>
          <w:szCs w:val="22"/>
        </w:rPr>
        <w:t xml:space="preserve">No </w:t>
      </w:r>
      <w:r w:rsidR="00C2056D" w:rsidRPr="00501B58">
        <w:rPr>
          <w:rStyle w:val="normaltextrun"/>
          <w:rFonts w:asciiTheme="minorHAnsi" w:hAnsiTheme="minorHAnsi" w:cstheme="minorHAnsi"/>
          <w:color w:val="000000" w:themeColor="text1"/>
          <w:sz w:val="22"/>
          <w:szCs w:val="22"/>
        </w:rPr>
        <w:t>Infrastructure and Capital Expenditure</w:t>
      </w:r>
      <w:r w:rsidRPr="00501B58">
        <w:rPr>
          <w:rStyle w:val="normaltextrun"/>
          <w:rFonts w:asciiTheme="minorHAnsi" w:hAnsiTheme="minorHAnsi" w:cstheme="minorHAnsi"/>
          <w:color w:val="000000" w:themeColor="text1"/>
          <w:sz w:val="22"/>
          <w:szCs w:val="22"/>
        </w:rPr>
        <w:t xml:space="preserve"> are permitted.</w:t>
      </w:r>
    </w:p>
    <w:p w14:paraId="5FF68C58" w14:textId="6AD4BDE0" w:rsidR="001C5186" w:rsidRPr="00501B58" w:rsidRDefault="001C5186" w:rsidP="001C5186">
      <w:pPr>
        <w:pStyle w:val="paragraph"/>
        <w:spacing w:before="0" w:beforeAutospacing="0" w:after="0" w:afterAutospacing="0"/>
        <w:jc w:val="both"/>
        <w:textAlignment w:val="baseline"/>
        <w:rPr>
          <w:rFonts w:asciiTheme="minorHAnsi" w:hAnsiTheme="minorHAnsi" w:cstheme="minorHAnsi"/>
          <w:color w:val="000000"/>
        </w:rPr>
      </w:pPr>
    </w:p>
    <w:p w14:paraId="3B4D0AAF" w14:textId="678540BA" w:rsidR="00FE314B" w:rsidRPr="00501B58" w:rsidRDefault="61DABB50" w:rsidP="0FB4EF9C">
      <w:pPr>
        <w:spacing w:after="120"/>
        <w:jc w:val="both"/>
        <w:rPr>
          <w:rFonts w:cstheme="minorHAnsi"/>
        </w:rPr>
      </w:pPr>
      <w:r w:rsidRPr="00501B58">
        <w:rPr>
          <w:rFonts w:cstheme="minorHAnsi"/>
        </w:rPr>
        <w:lastRenderedPageBreak/>
        <w:t xml:space="preserve">Funds may only be used to support the activities detailed in the </w:t>
      </w:r>
      <w:r w:rsidR="06AA08EF" w:rsidRPr="00501B58">
        <w:rPr>
          <w:rFonts w:cstheme="minorHAnsi"/>
        </w:rPr>
        <w:t>application and</w:t>
      </w:r>
      <w:r w:rsidR="25ACFC15" w:rsidRPr="00501B58">
        <w:rPr>
          <w:rFonts w:cstheme="minorHAnsi"/>
        </w:rPr>
        <w:t xml:space="preserve"> should not duplicate projects already supported by other schemes</w:t>
      </w:r>
      <w:r w:rsidRPr="00501B58">
        <w:rPr>
          <w:rFonts w:cstheme="minorHAnsi"/>
        </w:rPr>
        <w:t xml:space="preserve">. </w:t>
      </w:r>
      <w:r w:rsidR="2251448B" w:rsidRPr="00501B58">
        <w:rPr>
          <w:rFonts w:cstheme="minorHAnsi"/>
        </w:rPr>
        <w:t xml:space="preserve">You must disclose if you have received funding or </w:t>
      </w:r>
      <w:r w:rsidR="770AFBA9" w:rsidRPr="00501B58">
        <w:rPr>
          <w:rFonts w:cstheme="minorHAnsi"/>
        </w:rPr>
        <w:t xml:space="preserve">are </w:t>
      </w:r>
      <w:r w:rsidR="00CA04A3" w:rsidRPr="00501B58">
        <w:rPr>
          <w:rFonts w:cstheme="minorHAnsi"/>
        </w:rPr>
        <w:t>applying</w:t>
      </w:r>
      <w:r w:rsidR="2251448B" w:rsidRPr="00501B58">
        <w:rPr>
          <w:rFonts w:cstheme="minorHAnsi"/>
        </w:rPr>
        <w:t xml:space="preserve"> </w:t>
      </w:r>
      <w:r w:rsidR="00890267" w:rsidRPr="00501B58">
        <w:rPr>
          <w:rFonts w:cstheme="minorHAnsi"/>
        </w:rPr>
        <w:t xml:space="preserve">to another </w:t>
      </w:r>
      <w:r w:rsidR="00A020C5" w:rsidRPr="00501B58">
        <w:rPr>
          <w:rFonts w:cstheme="minorHAnsi"/>
        </w:rPr>
        <w:t xml:space="preserve">internal or external </w:t>
      </w:r>
      <w:r w:rsidR="006A196E" w:rsidRPr="00501B58">
        <w:rPr>
          <w:rFonts w:cstheme="minorHAnsi"/>
        </w:rPr>
        <w:t xml:space="preserve">fund </w:t>
      </w:r>
      <w:r w:rsidR="2251448B" w:rsidRPr="00501B58">
        <w:rPr>
          <w:rFonts w:cstheme="minorHAnsi"/>
        </w:rPr>
        <w:t xml:space="preserve">for a related project.  </w:t>
      </w:r>
      <w:r w:rsidRPr="00501B58">
        <w:rPr>
          <w:rFonts w:cstheme="minorHAnsi"/>
        </w:rPr>
        <w:t xml:space="preserve">At the end of the </w:t>
      </w:r>
      <w:r w:rsidR="1D22EC6A" w:rsidRPr="00501B58">
        <w:rPr>
          <w:rFonts w:cstheme="minorHAnsi"/>
        </w:rPr>
        <w:t>project,</w:t>
      </w:r>
      <w:r w:rsidRPr="00501B58">
        <w:rPr>
          <w:rFonts w:cstheme="minorHAnsi"/>
        </w:rPr>
        <w:t xml:space="preserve"> you will be required to complete a </w:t>
      </w:r>
      <w:r w:rsidR="06AA08EF" w:rsidRPr="00501B58">
        <w:rPr>
          <w:rFonts w:cstheme="minorHAnsi"/>
        </w:rPr>
        <w:t>final</w:t>
      </w:r>
      <w:r w:rsidR="5CE1EB76" w:rsidRPr="00501B58">
        <w:rPr>
          <w:rFonts w:cstheme="minorHAnsi"/>
        </w:rPr>
        <w:t xml:space="preserve"> </w:t>
      </w:r>
      <w:r w:rsidRPr="00501B58">
        <w:rPr>
          <w:rFonts w:cstheme="minorHAnsi"/>
        </w:rPr>
        <w:t>report detailing your achievements and next steps</w:t>
      </w:r>
      <w:r w:rsidR="3D615A4D" w:rsidRPr="00501B58">
        <w:rPr>
          <w:rFonts w:cstheme="minorHAnsi"/>
        </w:rPr>
        <w:t xml:space="preserve"> no later than one month after the end date</w:t>
      </w:r>
      <w:r w:rsidRPr="00501B58">
        <w:rPr>
          <w:rFonts w:cstheme="minorHAnsi"/>
        </w:rPr>
        <w:t xml:space="preserve">. </w:t>
      </w:r>
    </w:p>
    <w:p w14:paraId="609A7283" w14:textId="1EFA415B" w:rsidR="00D67B95" w:rsidRPr="00501B58" w:rsidRDefault="6EA7DDCE" w:rsidP="0FB4EF9C">
      <w:pPr>
        <w:spacing w:after="120"/>
        <w:jc w:val="both"/>
        <w:rPr>
          <w:rFonts w:cstheme="minorHAnsi"/>
          <w:b/>
          <w:bCs/>
          <w:color w:val="000000" w:themeColor="text1"/>
        </w:rPr>
      </w:pPr>
      <w:r w:rsidRPr="00501B58">
        <w:rPr>
          <w:rFonts w:cstheme="minorHAnsi"/>
          <w:b/>
          <w:bCs/>
          <w:color w:val="000000" w:themeColor="text1"/>
        </w:rPr>
        <w:t>Deadline for applications:</w:t>
      </w:r>
    </w:p>
    <w:p w14:paraId="08432217" w14:textId="7C09112E" w:rsidR="00D67B95" w:rsidRPr="00501B58" w:rsidRDefault="6EA7DDCE" w:rsidP="0FB4EF9C">
      <w:pPr>
        <w:spacing w:after="120"/>
        <w:jc w:val="both"/>
        <w:rPr>
          <w:rFonts w:cstheme="minorHAnsi"/>
        </w:rPr>
      </w:pPr>
      <w:r w:rsidRPr="00501B58">
        <w:rPr>
          <w:rFonts w:cstheme="minorHAnsi"/>
          <w:color w:val="000000" w:themeColor="text1"/>
        </w:rPr>
        <w:t xml:space="preserve">Applications submitted before </w:t>
      </w:r>
      <w:r w:rsidR="6FE297AD" w:rsidRPr="00501B58">
        <w:rPr>
          <w:rFonts w:cstheme="minorHAnsi"/>
          <w:b/>
          <w:bCs/>
          <w:color w:val="000000" w:themeColor="text1"/>
        </w:rPr>
        <w:t>17.00</w:t>
      </w:r>
      <w:r w:rsidR="6A00FAA1" w:rsidRPr="00501B58">
        <w:rPr>
          <w:rFonts w:cstheme="minorHAnsi"/>
          <w:b/>
          <w:bCs/>
          <w:color w:val="000000" w:themeColor="text1"/>
        </w:rPr>
        <w:t xml:space="preserve"> (GMT)</w:t>
      </w:r>
      <w:r w:rsidRPr="00501B58">
        <w:rPr>
          <w:rFonts w:cstheme="minorHAnsi"/>
          <w:b/>
          <w:bCs/>
          <w:color w:val="000000" w:themeColor="text1"/>
        </w:rPr>
        <w:t xml:space="preserve"> on </w:t>
      </w:r>
      <w:r w:rsidR="00241E54" w:rsidRPr="00501B58">
        <w:rPr>
          <w:rFonts w:cstheme="minorHAnsi"/>
          <w:b/>
          <w:bCs/>
          <w:color w:val="000000" w:themeColor="text1"/>
        </w:rPr>
        <w:t>Wednesday 2</w:t>
      </w:r>
      <w:r w:rsidR="10BDF0DE" w:rsidRPr="00501B58">
        <w:rPr>
          <w:rFonts w:cstheme="minorHAnsi"/>
          <w:b/>
          <w:bCs/>
          <w:color w:val="000000" w:themeColor="text1"/>
          <w:vertAlign w:val="superscript"/>
        </w:rPr>
        <w:t>nd</w:t>
      </w:r>
      <w:r w:rsidR="10BDF0DE" w:rsidRPr="00501B58">
        <w:rPr>
          <w:rFonts w:cstheme="minorHAnsi"/>
          <w:b/>
          <w:bCs/>
          <w:color w:val="000000" w:themeColor="text1"/>
        </w:rPr>
        <w:t xml:space="preserve"> October 2024</w:t>
      </w:r>
      <w:r w:rsidRPr="00501B58">
        <w:rPr>
          <w:rFonts w:cstheme="minorHAnsi"/>
          <w:color w:val="000000" w:themeColor="text1"/>
        </w:rPr>
        <w:t xml:space="preserve"> will be considered by the Panel.</w:t>
      </w:r>
      <w:r w:rsidR="1FB95C40" w:rsidRPr="00501B58">
        <w:rPr>
          <w:rFonts w:cstheme="minorHAnsi"/>
          <w:color w:val="000000" w:themeColor="text1"/>
        </w:rPr>
        <w:t xml:space="preserve"> </w:t>
      </w:r>
      <w:r w:rsidR="1FB95C40" w:rsidRPr="00501B58">
        <w:rPr>
          <w:rFonts w:cstheme="minorHAnsi"/>
        </w:rPr>
        <w:t>Applications received after this deadline will not be considered.</w:t>
      </w:r>
    </w:p>
    <w:p w14:paraId="670C089E" w14:textId="29348DB9" w:rsidR="00D67B95" w:rsidRPr="00501B58" w:rsidRDefault="1FB95C40" w:rsidP="0FB4EF9C">
      <w:pPr>
        <w:spacing w:after="120"/>
        <w:jc w:val="both"/>
        <w:rPr>
          <w:rFonts w:cstheme="minorHAnsi"/>
          <w:b/>
          <w:bCs/>
        </w:rPr>
      </w:pPr>
      <w:r w:rsidRPr="00501B58">
        <w:rPr>
          <w:rFonts w:cstheme="minorHAnsi"/>
          <w:b/>
          <w:bCs/>
        </w:rPr>
        <w:t>Where to send your application:</w:t>
      </w:r>
    </w:p>
    <w:p w14:paraId="0323512F" w14:textId="69D772F8" w:rsidR="00D67B95" w:rsidRPr="00501B58" w:rsidRDefault="24311299" w:rsidP="0FB4EF9C">
      <w:pPr>
        <w:spacing w:after="120"/>
        <w:jc w:val="both"/>
        <w:rPr>
          <w:rFonts w:cstheme="minorHAnsi"/>
        </w:rPr>
      </w:pPr>
      <w:r w:rsidRPr="00501B58">
        <w:rPr>
          <w:rFonts w:cstheme="minorHAnsi"/>
        </w:rPr>
        <w:t xml:space="preserve">Please send your completed form to </w:t>
      </w:r>
      <w:hyperlink r:id="rId16">
        <w:r w:rsidR="06AA08EF" w:rsidRPr="00501B58">
          <w:rPr>
            <w:rFonts w:cstheme="minorHAnsi"/>
          </w:rPr>
          <w:t>lssi@leeds.ac.uk</w:t>
        </w:r>
      </w:hyperlink>
      <w:r w:rsidR="20A7D2B0" w:rsidRPr="00501B58">
        <w:rPr>
          <w:rFonts w:cstheme="minorHAnsi"/>
        </w:rPr>
        <w:t>.</w:t>
      </w:r>
      <w:r w:rsidR="06AA08EF" w:rsidRPr="00501B58">
        <w:rPr>
          <w:rFonts w:cstheme="minorHAnsi"/>
        </w:rPr>
        <w:t xml:space="preserve"> </w:t>
      </w:r>
      <w:r w:rsidRPr="00501B58">
        <w:rPr>
          <w:rFonts w:cstheme="minorHAnsi"/>
        </w:rPr>
        <w:t xml:space="preserve"> </w:t>
      </w:r>
    </w:p>
    <w:p w14:paraId="3C89BFE6" w14:textId="30566ADE" w:rsidR="00D67B95" w:rsidRPr="00501B58" w:rsidRDefault="644DC5F3" w:rsidP="0FB4EF9C">
      <w:pPr>
        <w:spacing w:after="120"/>
        <w:jc w:val="both"/>
        <w:rPr>
          <w:rFonts w:cstheme="minorHAnsi"/>
          <w:b/>
          <w:bCs/>
        </w:rPr>
      </w:pPr>
      <w:r w:rsidRPr="00501B58">
        <w:rPr>
          <w:rFonts w:cstheme="minorHAnsi"/>
          <w:b/>
          <w:bCs/>
        </w:rPr>
        <w:t>Application format:</w:t>
      </w:r>
    </w:p>
    <w:p w14:paraId="5B9C2480" w14:textId="65615F16" w:rsidR="00D67B95" w:rsidRPr="00501B58" w:rsidRDefault="644DC5F3" w:rsidP="48749B22">
      <w:pPr>
        <w:spacing w:after="120"/>
        <w:jc w:val="both"/>
        <w:rPr>
          <w:rFonts w:cstheme="minorHAnsi"/>
          <w:b/>
          <w:bCs/>
        </w:rPr>
      </w:pPr>
      <w:r w:rsidRPr="00501B58">
        <w:rPr>
          <w:rFonts w:cstheme="minorHAnsi"/>
        </w:rPr>
        <w:t xml:space="preserve">Your application should be no longer than </w:t>
      </w:r>
      <w:r w:rsidR="5B65AC03" w:rsidRPr="00501B58">
        <w:rPr>
          <w:rFonts w:cstheme="minorHAnsi"/>
        </w:rPr>
        <w:t>two</w:t>
      </w:r>
      <w:r w:rsidRPr="00501B58">
        <w:rPr>
          <w:rFonts w:cstheme="minorHAnsi"/>
        </w:rPr>
        <w:t>-side</w:t>
      </w:r>
      <w:r w:rsidR="403AE82C" w:rsidRPr="00501B58">
        <w:rPr>
          <w:rFonts w:cstheme="minorHAnsi"/>
        </w:rPr>
        <w:t>s</w:t>
      </w:r>
      <w:r w:rsidRPr="00501B58">
        <w:rPr>
          <w:rFonts w:cstheme="minorHAnsi"/>
        </w:rPr>
        <w:t xml:space="preserve"> of A4 (size 11 font, normal or moderate margins); </w:t>
      </w:r>
      <w:r w:rsidR="00025F00" w:rsidRPr="00501B58">
        <w:rPr>
          <w:rFonts w:cstheme="minorHAnsi"/>
        </w:rPr>
        <w:t>plus,</w:t>
      </w:r>
      <w:r w:rsidRPr="00501B58">
        <w:rPr>
          <w:rFonts w:cstheme="minorHAnsi"/>
        </w:rPr>
        <w:t xml:space="preserve"> </w:t>
      </w:r>
      <w:r w:rsidR="6D003F46" w:rsidRPr="00501B58">
        <w:rPr>
          <w:rFonts w:cstheme="minorHAnsi"/>
        </w:rPr>
        <w:t xml:space="preserve">a </w:t>
      </w:r>
      <w:r w:rsidR="6939DB40" w:rsidRPr="00501B58">
        <w:rPr>
          <w:rFonts w:cstheme="minorHAnsi"/>
        </w:rPr>
        <w:t xml:space="preserve">further </w:t>
      </w:r>
      <w:r w:rsidRPr="00501B58">
        <w:rPr>
          <w:rFonts w:cstheme="minorHAnsi"/>
        </w:rPr>
        <w:t xml:space="preserve">page </w:t>
      </w:r>
      <w:r w:rsidR="475CD551" w:rsidRPr="00501B58">
        <w:rPr>
          <w:rFonts w:cstheme="minorHAnsi"/>
        </w:rPr>
        <w:t xml:space="preserve">for </w:t>
      </w:r>
      <w:r w:rsidRPr="00501B58">
        <w:rPr>
          <w:rFonts w:cstheme="minorHAnsi"/>
        </w:rPr>
        <w:t xml:space="preserve">your financial table. </w:t>
      </w:r>
    </w:p>
    <w:p w14:paraId="465CDF07" w14:textId="40C0F52B" w:rsidR="00D67B95" w:rsidRPr="00501B58" w:rsidRDefault="5D6B5C6A" w:rsidP="0FB4EF9C">
      <w:pPr>
        <w:spacing w:after="120"/>
        <w:jc w:val="both"/>
        <w:rPr>
          <w:rFonts w:cstheme="minorHAnsi"/>
          <w:b/>
          <w:bCs/>
        </w:rPr>
      </w:pPr>
      <w:r w:rsidRPr="00501B58">
        <w:rPr>
          <w:rFonts w:cstheme="minorHAnsi"/>
          <w:b/>
          <w:bCs/>
        </w:rPr>
        <w:t>Process for selecting projects:</w:t>
      </w:r>
    </w:p>
    <w:p w14:paraId="05F31309" w14:textId="54B4D267" w:rsidR="00D67B95" w:rsidRPr="00501B58" w:rsidRDefault="24311299" w:rsidP="0FB4EF9C">
      <w:pPr>
        <w:spacing w:after="120"/>
        <w:jc w:val="both"/>
        <w:rPr>
          <w:rFonts w:cstheme="minorHAnsi"/>
        </w:rPr>
      </w:pPr>
      <w:r w:rsidRPr="00501B58">
        <w:rPr>
          <w:rFonts w:cstheme="minorHAnsi"/>
        </w:rPr>
        <w:t xml:space="preserve">All applications will be </w:t>
      </w:r>
      <w:r w:rsidR="29CD152B" w:rsidRPr="00501B58">
        <w:rPr>
          <w:rFonts w:cstheme="minorHAnsi"/>
        </w:rPr>
        <w:t xml:space="preserve">evaluated </w:t>
      </w:r>
      <w:r w:rsidR="0C433FEF" w:rsidRPr="00501B58">
        <w:rPr>
          <w:rFonts w:cstheme="minorHAnsi"/>
        </w:rPr>
        <w:t>by a Panel (including academics and staff from</w:t>
      </w:r>
      <w:r w:rsidR="3B02797A" w:rsidRPr="00501B58">
        <w:rPr>
          <w:rFonts w:cstheme="minorHAnsi"/>
        </w:rPr>
        <w:t xml:space="preserve"> LSSI and the</w:t>
      </w:r>
      <w:r w:rsidR="0C433FEF" w:rsidRPr="00501B58">
        <w:rPr>
          <w:rFonts w:cstheme="minorHAnsi"/>
        </w:rPr>
        <w:t xml:space="preserve"> Research and Innovation Service) </w:t>
      </w:r>
      <w:r w:rsidR="29CD152B" w:rsidRPr="00501B58">
        <w:rPr>
          <w:rFonts w:cstheme="minorHAnsi"/>
        </w:rPr>
        <w:t xml:space="preserve">for the quality of the </w:t>
      </w:r>
      <w:r w:rsidR="338E91B9" w:rsidRPr="00501B58">
        <w:rPr>
          <w:rFonts w:cstheme="minorHAnsi"/>
        </w:rPr>
        <w:t xml:space="preserve">co-production </w:t>
      </w:r>
      <w:r w:rsidR="29CD152B" w:rsidRPr="00501B58">
        <w:rPr>
          <w:rFonts w:cstheme="minorHAnsi"/>
        </w:rPr>
        <w:t>idea (in terms of originality, significance,</w:t>
      </w:r>
      <w:r w:rsidR="7C1C123A" w:rsidRPr="00501B58">
        <w:rPr>
          <w:rFonts w:cstheme="minorHAnsi"/>
        </w:rPr>
        <w:t xml:space="preserve"> novelty</w:t>
      </w:r>
      <w:r w:rsidR="1D22EC6A" w:rsidRPr="00501B58">
        <w:rPr>
          <w:rFonts w:cstheme="minorHAnsi"/>
        </w:rPr>
        <w:t>,</w:t>
      </w:r>
      <w:r w:rsidR="29CD152B" w:rsidRPr="00501B58">
        <w:rPr>
          <w:rFonts w:cstheme="minorHAnsi"/>
        </w:rPr>
        <w:t xml:space="preserve"> and reach), potential to enhance c</w:t>
      </w:r>
      <w:r w:rsidR="46275681" w:rsidRPr="00501B58">
        <w:rPr>
          <w:rFonts w:cstheme="minorHAnsi"/>
        </w:rPr>
        <w:t>o-production</w:t>
      </w:r>
      <w:r w:rsidR="00493929" w:rsidRPr="00501B58">
        <w:rPr>
          <w:rFonts w:cstheme="minorHAnsi"/>
        </w:rPr>
        <w:t>, professional development and how the mentorship can help with your development</w:t>
      </w:r>
      <w:r w:rsidR="29CD152B" w:rsidRPr="00501B58">
        <w:rPr>
          <w:rFonts w:cstheme="minorHAnsi"/>
        </w:rPr>
        <w:t xml:space="preserve">. </w:t>
      </w:r>
      <w:r w:rsidR="06AA08EF" w:rsidRPr="00501B58">
        <w:rPr>
          <w:rFonts w:cstheme="minorHAnsi"/>
        </w:rPr>
        <w:t xml:space="preserve"> Decisions will be circulated by Friday </w:t>
      </w:r>
      <w:r w:rsidR="4072456E" w:rsidRPr="00501B58">
        <w:rPr>
          <w:rFonts w:cstheme="minorHAnsi"/>
        </w:rPr>
        <w:t>18</w:t>
      </w:r>
      <w:r w:rsidR="4072456E" w:rsidRPr="00501B58">
        <w:rPr>
          <w:rFonts w:cstheme="minorHAnsi"/>
          <w:vertAlign w:val="superscript"/>
        </w:rPr>
        <w:t>th</w:t>
      </w:r>
      <w:r w:rsidR="4072456E" w:rsidRPr="00501B58">
        <w:rPr>
          <w:rFonts w:cstheme="minorHAnsi"/>
        </w:rPr>
        <w:t xml:space="preserve"> </w:t>
      </w:r>
      <w:r w:rsidR="5435A9C6" w:rsidRPr="00501B58">
        <w:rPr>
          <w:rFonts w:cstheme="minorHAnsi"/>
        </w:rPr>
        <w:t>October 202</w:t>
      </w:r>
      <w:r w:rsidR="49977033" w:rsidRPr="00501B58">
        <w:rPr>
          <w:rFonts w:cstheme="minorHAnsi"/>
        </w:rPr>
        <w:t>4</w:t>
      </w:r>
      <w:r w:rsidR="06AA08EF" w:rsidRPr="00501B58">
        <w:rPr>
          <w:rFonts w:cstheme="minorHAnsi"/>
        </w:rPr>
        <w:t>.</w:t>
      </w:r>
    </w:p>
    <w:p w14:paraId="5D3A3530" w14:textId="77777777" w:rsidR="00493929" w:rsidRPr="00501B58" w:rsidRDefault="00493929">
      <w:pPr>
        <w:rPr>
          <w:rFonts w:cstheme="minorHAnsi"/>
          <w:b/>
          <w:bCs/>
          <w:u w:val="single"/>
        </w:rPr>
      </w:pPr>
    </w:p>
    <w:p w14:paraId="7FF50BA5" w14:textId="42DB5F75" w:rsidR="009B2537" w:rsidRPr="00501B58" w:rsidRDefault="009B2537">
      <w:pPr>
        <w:rPr>
          <w:rFonts w:cstheme="minorHAnsi"/>
          <w:b/>
          <w:bCs/>
          <w:u w:val="single"/>
        </w:rPr>
      </w:pPr>
      <w:r w:rsidRPr="00501B58">
        <w:rPr>
          <w:rFonts w:cstheme="minorHAnsi"/>
          <w:b/>
          <w:bCs/>
          <w:u w:val="single"/>
        </w:rPr>
        <w:br w:type="page"/>
      </w:r>
    </w:p>
    <w:p w14:paraId="43AA86CB" w14:textId="596B2EF3" w:rsidR="00EC4872" w:rsidRPr="00501B58" w:rsidRDefault="00E70592" w:rsidP="48749B22">
      <w:pPr>
        <w:jc w:val="both"/>
        <w:rPr>
          <w:rFonts w:cstheme="minorHAnsi"/>
          <w:color w:val="000000" w:themeColor="text1"/>
        </w:rPr>
      </w:pPr>
      <w:r w:rsidRPr="00501B58">
        <w:rPr>
          <w:rFonts w:cstheme="minorHAnsi"/>
          <w:b/>
          <w:bCs/>
          <w:u w:val="single"/>
        </w:rPr>
        <w:lastRenderedPageBreak/>
        <w:t xml:space="preserve">LSSI </w:t>
      </w:r>
      <w:r w:rsidR="00241E54" w:rsidRPr="00501B58">
        <w:rPr>
          <w:rFonts w:cstheme="minorHAnsi"/>
          <w:b/>
          <w:bCs/>
          <w:u w:val="single"/>
        </w:rPr>
        <w:t xml:space="preserve">Next Generation Co-Production Impact Scheme </w:t>
      </w:r>
      <w:r w:rsidRPr="00501B58">
        <w:rPr>
          <w:rFonts w:cstheme="minorHAnsi"/>
          <w:b/>
          <w:bCs/>
          <w:u w:val="single"/>
        </w:rPr>
        <w:t>Application Form</w:t>
      </w:r>
    </w:p>
    <w:p w14:paraId="0B5160B9" w14:textId="60734E90" w:rsidR="00191959" w:rsidRPr="00501B58" w:rsidRDefault="600FDDC4" w:rsidP="1ADA042A">
      <w:pPr>
        <w:jc w:val="both"/>
        <w:rPr>
          <w:rFonts w:cstheme="minorHAnsi"/>
          <w:b/>
          <w:bCs/>
          <w:color w:val="000000" w:themeColor="text1"/>
        </w:rPr>
      </w:pPr>
      <w:r w:rsidRPr="00501B58">
        <w:rPr>
          <w:rFonts w:cstheme="minorHAnsi"/>
          <w:b/>
          <w:bCs/>
          <w:color w:val="000000" w:themeColor="text1"/>
        </w:rPr>
        <w:t xml:space="preserve">Please return completed applications to </w:t>
      </w:r>
      <w:hyperlink r:id="rId17">
        <w:r w:rsidRPr="00501B58">
          <w:rPr>
            <w:rFonts w:cstheme="minorHAnsi"/>
            <w:b/>
            <w:bCs/>
          </w:rPr>
          <w:t>lssi@leeds.ac.uk</w:t>
        </w:r>
      </w:hyperlink>
      <w:r w:rsidRPr="00501B58">
        <w:rPr>
          <w:rFonts w:cstheme="minorHAnsi"/>
          <w:b/>
          <w:bCs/>
          <w:color w:val="000000" w:themeColor="text1"/>
        </w:rPr>
        <w:t xml:space="preserve"> </w:t>
      </w:r>
      <w:r w:rsidRPr="00501B58">
        <w:rPr>
          <w:rFonts w:cstheme="minorHAnsi"/>
          <w:b/>
          <w:bCs/>
          <w:color w:val="000000" w:themeColor="text1"/>
          <w:u w:val="single"/>
        </w:rPr>
        <w:t>by 17</w:t>
      </w:r>
      <w:r w:rsidR="00CA20F4">
        <w:rPr>
          <w:rFonts w:cstheme="minorHAnsi"/>
          <w:b/>
          <w:bCs/>
          <w:color w:val="000000" w:themeColor="text1"/>
          <w:u w:val="single"/>
        </w:rPr>
        <w:t>:</w:t>
      </w:r>
      <w:r w:rsidRPr="00501B58">
        <w:rPr>
          <w:rFonts w:cstheme="minorHAnsi"/>
          <w:b/>
          <w:bCs/>
          <w:color w:val="000000" w:themeColor="text1"/>
          <w:u w:val="single"/>
        </w:rPr>
        <w:t>00</w:t>
      </w:r>
      <w:r w:rsidR="43F6F633" w:rsidRPr="00501B58">
        <w:rPr>
          <w:rFonts w:cstheme="minorHAnsi"/>
          <w:b/>
          <w:bCs/>
          <w:color w:val="000000" w:themeColor="text1"/>
          <w:u w:val="single"/>
        </w:rPr>
        <w:t xml:space="preserve"> GMT</w:t>
      </w:r>
      <w:r w:rsidRPr="00501B58">
        <w:rPr>
          <w:rFonts w:cstheme="minorHAnsi"/>
          <w:b/>
          <w:bCs/>
          <w:color w:val="000000" w:themeColor="text1"/>
          <w:u w:val="single"/>
        </w:rPr>
        <w:t xml:space="preserve"> on </w:t>
      </w:r>
      <w:r w:rsidR="5B9982C7" w:rsidRPr="00501B58">
        <w:rPr>
          <w:rFonts w:cstheme="minorHAnsi"/>
          <w:b/>
          <w:bCs/>
          <w:color w:val="000000" w:themeColor="text1"/>
          <w:u w:val="single"/>
        </w:rPr>
        <w:t>2</w:t>
      </w:r>
      <w:r w:rsidR="5B9982C7" w:rsidRPr="00501B58">
        <w:rPr>
          <w:rFonts w:cstheme="minorHAnsi"/>
          <w:b/>
          <w:bCs/>
          <w:color w:val="000000" w:themeColor="text1"/>
          <w:u w:val="single"/>
          <w:vertAlign w:val="superscript"/>
        </w:rPr>
        <w:t>nd</w:t>
      </w:r>
      <w:r w:rsidR="5B9982C7" w:rsidRPr="00501B58">
        <w:rPr>
          <w:rFonts w:cstheme="minorHAnsi"/>
          <w:b/>
          <w:bCs/>
          <w:color w:val="000000" w:themeColor="text1"/>
          <w:u w:val="single"/>
        </w:rPr>
        <w:t xml:space="preserve"> </w:t>
      </w:r>
      <w:r w:rsidR="00241E54" w:rsidRPr="00501B58">
        <w:rPr>
          <w:rFonts w:cstheme="minorHAnsi"/>
          <w:b/>
          <w:bCs/>
          <w:color w:val="000000" w:themeColor="text1"/>
          <w:u w:val="single"/>
        </w:rPr>
        <w:t>October 202</w:t>
      </w:r>
      <w:r w:rsidR="6B689B99" w:rsidRPr="00501B58">
        <w:rPr>
          <w:rFonts w:cstheme="minorHAnsi"/>
          <w:b/>
          <w:bCs/>
          <w:color w:val="000000" w:themeColor="text1"/>
          <w:u w:val="single"/>
        </w:rPr>
        <w:t>4</w:t>
      </w:r>
    </w:p>
    <w:tbl>
      <w:tblPr>
        <w:tblStyle w:val="TableGrid"/>
        <w:tblW w:w="9634" w:type="dxa"/>
        <w:tblLook w:val="04A0" w:firstRow="1" w:lastRow="0" w:firstColumn="1" w:lastColumn="0" w:noHBand="0" w:noVBand="1"/>
      </w:tblPr>
      <w:tblGrid>
        <w:gridCol w:w="5190"/>
        <w:gridCol w:w="4444"/>
      </w:tblGrid>
      <w:tr w:rsidR="00551E99" w:rsidRPr="00501B58" w14:paraId="4FA0A7BD" w14:textId="77777777" w:rsidTr="1C7AFC20">
        <w:trPr>
          <w:trHeight w:val="510"/>
        </w:trPr>
        <w:tc>
          <w:tcPr>
            <w:tcW w:w="5190" w:type="dxa"/>
          </w:tcPr>
          <w:p w14:paraId="42AD4F0A" w14:textId="36E40CF8" w:rsidR="00551E99" w:rsidRPr="00501B58" w:rsidRDefault="00551E99" w:rsidP="00551E99">
            <w:pPr>
              <w:rPr>
                <w:rFonts w:cstheme="minorHAnsi"/>
                <w:color w:val="000000" w:themeColor="text1"/>
              </w:rPr>
            </w:pPr>
            <w:r w:rsidRPr="00501B58">
              <w:rPr>
                <w:rFonts w:cstheme="minorHAnsi"/>
                <w:color w:val="000000" w:themeColor="text1"/>
              </w:rPr>
              <w:t xml:space="preserve">Project Title </w:t>
            </w:r>
          </w:p>
        </w:tc>
        <w:tc>
          <w:tcPr>
            <w:tcW w:w="4444" w:type="dxa"/>
          </w:tcPr>
          <w:p w14:paraId="0DBE110C" w14:textId="77777777" w:rsidR="00551E99" w:rsidRPr="00501B58" w:rsidRDefault="00551E99" w:rsidP="006661EE">
            <w:pPr>
              <w:rPr>
                <w:rFonts w:cstheme="minorHAnsi"/>
                <w:color w:val="000000" w:themeColor="text1"/>
              </w:rPr>
            </w:pPr>
          </w:p>
        </w:tc>
      </w:tr>
      <w:tr w:rsidR="00551E99" w:rsidRPr="00501B58" w14:paraId="07747DFF" w14:textId="77777777" w:rsidTr="1C7AFC20">
        <w:trPr>
          <w:trHeight w:val="510"/>
        </w:trPr>
        <w:tc>
          <w:tcPr>
            <w:tcW w:w="5190" w:type="dxa"/>
          </w:tcPr>
          <w:p w14:paraId="614FE835" w14:textId="2728ABA4" w:rsidR="00551E99" w:rsidRPr="00501B58" w:rsidRDefault="00EC4872" w:rsidP="00EC4872">
            <w:pPr>
              <w:rPr>
                <w:rFonts w:cstheme="minorHAnsi"/>
                <w:color w:val="000000" w:themeColor="text1"/>
              </w:rPr>
            </w:pPr>
            <w:r w:rsidRPr="00501B58">
              <w:rPr>
                <w:rFonts w:cstheme="minorHAnsi"/>
                <w:color w:val="000000" w:themeColor="text1"/>
              </w:rPr>
              <w:t>Lead PI [Lead PI name</w:t>
            </w:r>
            <w:r w:rsidR="001C5186" w:rsidRPr="00501B58">
              <w:rPr>
                <w:rFonts w:cstheme="minorHAnsi"/>
                <w:color w:val="000000" w:themeColor="text1"/>
              </w:rPr>
              <w:t xml:space="preserve"> and school/faculty</w:t>
            </w:r>
            <w:r w:rsidR="00DA74E5" w:rsidRPr="00501B58">
              <w:rPr>
                <w:rFonts w:cstheme="minorHAnsi"/>
                <w:color w:val="000000" w:themeColor="text1"/>
              </w:rPr>
              <w:t>/discipline</w:t>
            </w:r>
            <w:r w:rsidR="0887D9C7" w:rsidRPr="00501B58">
              <w:rPr>
                <w:rFonts w:cstheme="minorHAnsi"/>
                <w:color w:val="000000" w:themeColor="text1"/>
              </w:rPr>
              <w:t>]</w:t>
            </w:r>
          </w:p>
        </w:tc>
        <w:tc>
          <w:tcPr>
            <w:tcW w:w="4444" w:type="dxa"/>
          </w:tcPr>
          <w:p w14:paraId="518C1E55" w14:textId="77777777" w:rsidR="00551E99" w:rsidRPr="00501B58" w:rsidRDefault="00551E99" w:rsidP="006661EE">
            <w:pPr>
              <w:rPr>
                <w:rFonts w:cstheme="minorHAnsi"/>
                <w:color w:val="000000" w:themeColor="text1"/>
              </w:rPr>
            </w:pPr>
          </w:p>
        </w:tc>
      </w:tr>
      <w:tr w:rsidR="6763A2CC" w:rsidRPr="00501B58" w14:paraId="3B4CB63D" w14:textId="77777777" w:rsidTr="1C7AFC20">
        <w:trPr>
          <w:trHeight w:val="795"/>
        </w:trPr>
        <w:tc>
          <w:tcPr>
            <w:tcW w:w="5190" w:type="dxa"/>
          </w:tcPr>
          <w:p w14:paraId="1D6E2E0F" w14:textId="4B2C1810" w:rsidR="269DE6B9" w:rsidRPr="00501B58" w:rsidRDefault="661B89FA" w:rsidP="6763A2CC">
            <w:pPr>
              <w:rPr>
                <w:rFonts w:cstheme="minorHAnsi"/>
                <w:color w:val="000000" w:themeColor="text1"/>
              </w:rPr>
            </w:pPr>
            <w:r w:rsidRPr="00501B58">
              <w:rPr>
                <w:rFonts w:cstheme="minorHAnsi"/>
                <w:color w:val="000000" w:themeColor="text1"/>
              </w:rPr>
              <w:t>Lead PI [Second lead PI name and school/faculty/discipline]</w:t>
            </w:r>
          </w:p>
        </w:tc>
        <w:tc>
          <w:tcPr>
            <w:tcW w:w="4444" w:type="dxa"/>
          </w:tcPr>
          <w:p w14:paraId="1A0A2E1C" w14:textId="2982A3A9" w:rsidR="6763A2CC" w:rsidRPr="00501B58" w:rsidRDefault="6763A2CC" w:rsidP="6763A2CC">
            <w:pPr>
              <w:rPr>
                <w:rFonts w:cstheme="minorHAnsi"/>
                <w:color w:val="000000" w:themeColor="text1"/>
              </w:rPr>
            </w:pPr>
          </w:p>
        </w:tc>
      </w:tr>
      <w:tr w:rsidR="00551E99" w:rsidRPr="00501B58" w14:paraId="209CBEA5" w14:textId="77777777" w:rsidTr="1C7AFC20">
        <w:trPr>
          <w:trHeight w:val="795"/>
        </w:trPr>
        <w:tc>
          <w:tcPr>
            <w:tcW w:w="5190" w:type="dxa"/>
          </w:tcPr>
          <w:p w14:paraId="1B124E52" w14:textId="3793DF70" w:rsidR="00551E99" w:rsidRPr="00501B58" w:rsidRDefault="661B89FA" w:rsidP="006661EE">
            <w:pPr>
              <w:rPr>
                <w:rFonts w:cstheme="minorHAnsi"/>
                <w:color w:val="000000" w:themeColor="text1"/>
              </w:rPr>
            </w:pPr>
            <w:r w:rsidRPr="00501B58">
              <w:rPr>
                <w:rFonts w:cstheme="minorHAnsi"/>
                <w:color w:val="000000" w:themeColor="text1"/>
              </w:rPr>
              <w:t>Non-academic partner</w:t>
            </w:r>
          </w:p>
        </w:tc>
        <w:tc>
          <w:tcPr>
            <w:tcW w:w="4444" w:type="dxa"/>
          </w:tcPr>
          <w:p w14:paraId="2853597C" w14:textId="77777777" w:rsidR="00551E99" w:rsidRPr="00501B58" w:rsidRDefault="00551E99" w:rsidP="006661EE">
            <w:pPr>
              <w:rPr>
                <w:rFonts w:cstheme="minorHAnsi"/>
                <w:color w:val="000000" w:themeColor="text1"/>
              </w:rPr>
            </w:pPr>
          </w:p>
        </w:tc>
      </w:tr>
      <w:tr w:rsidR="00EC4872" w:rsidRPr="00501B58" w14:paraId="6894D51F" w14:textId="77777777" w:rsidTr="1C7AFC20">
        <w:tc>
          <w:tcPr>
            <w:tcW w:w="9634" w:type="dxa"/>
            <w:gridSpan w:val="2"/>
          </w:tcPr>
          <w:p w14:paraId="0FFAC197" w14:textId="77529532" w:rsidR="00EC4872" w:rsidRPr="00501B58" w:rsidRDefault="0E63803B" w:rsidP="4D560B58">
            <w:pPr>
              <w:spacing w:after="120"/>
              <w:rPr>
                <w:rFonts w:cstheme="minorHAnsi"/>
                <w:i/>
                <w:iCs/>
                <w:color w:val="000000" w:themeColor="text1"/>
              </w:rPr>
            </w:pPr>
            <w:r w:rsidRPr="00501B58">
              <w:rPr>
                <w:rFonts w:cstheme="minorHAnsi"/>
                <w:color w:val="000000" w:themeColor="text1"/>
              </w:rPr>
              <w:t xml:space="preserve">1. </w:t>
            </w:r>
            <w:r w:rsidR="5DE53DC6" w:rsidRPr="00501B58">
              <w:rPr>
                <w:rFonts w:cstheme="minorHAnsi"/>
                <w:i/>
                <w:iCs/>
                <w:color w:val="000000" w:themeColor="text1"/>
              </w:rPr>
              <w:t xml:space="preserve">(You may remove explanatory text in italics to create space) </w:t>
            </w:r>
            <w:r w:rsidRPr="00501B58">
              <w:rPr>
                <w:rFonts w:cstheme="minorHAnsi"/>
                <w:i/>
                <w:iCs/>
                <w:color w:val="000000" w:themeColor="text1"/>
              </w:rPr>
              <w:t>Briefly outline your work plan and show how this aligns with the criteria described above. You may find it useful to outline your proposed project against the following headings</w:t>
            </w:r>
            <w:r w:rsidR="007E7BF7" w:rsidRPr="00501B58">
              <w:rPr>
                <w:rFonts w:cstheme="minorHAnsi"/>
                <w:i/>
                <w:iCs/>
                <w:color w:val="000000" w:themeColor="text1"/>
              </w:rPr>
              <w:t>:</w:t>
            </w:r>
          </w:p>
          <w:p w14:paraId="21E168F1" w14:textId="4A9FEBBB" w:rsidR="00EC4872" w:rsidRPr="00501B58" w:rsidRDefault="00EC4872" w:rsidP="008C182C">
            <w:pPr>
              <w:autoSpaceDE w:val="0"/>
              <w:autoSpaceDN w:val="0"/>
              <w:adjustRightInd w:val="0"/>
              <w:rPr>
                <w:rFonts w:cstheme="minorHAnsi"/>
                <w:i/>
                <w:iCs/>
                <w:color w:val="000000" w:themeColor="text1"/>
              </w:rPr>
            </w:pPr>
            <w:r w:rsidRPr="00501B58">
              <w:rPr>
                <w:rFonts w:cstheme="minorHAnsi"/>
                <w:i/>
                <w:iCs/>
                <w:color w:val="000000" w:themeColor="text1"/>
              </w:rPr>
              <w:t xml:space="preserve">· Project </w:t>
            </w:r>
            <w:r w:rsidR="00D91F39" w:rsidRPr="00501B58">
              <w:rPr>
                <w:rFonts w:cstheme="minorHAnsi"/>
                <w:i/>
                <w:iCs/>
                <w:color w:val="000000" w:themeColor="text1"/>
              </w:rPr>
              <w:t xml:space="preserve">vision and </w:t>
            </w:r>
            <w:r w:rsidRPr="00501B58">
              <w:rPr>
                <w:rFonts w:cstheme="minorHAnsi"/>
                <w:i/>
                <w:iCs/>
                <w:color w:val="000000" w:themeColor="text1"/>
              </w:rPr>
              <w:t>aims</w:t>
            </w:r>
            <w:r w:rsidR="00D91F39" w:rsidRPr="00501B58">
              <w:rPr>
                <w:rFonts w:cstheme="minorHAnsi"/>
                <w:i/>
                <w:iCs/>
                <w:color w:val="000000" w:themeColor="text1"/>
              </w:rPr>
              <w:t xml:space="preserve">: (What </w:t>
            </w:r>
            <w:r w:rsidR="007E7BF7" w:rsidRPr="00501B58">
              <w:rPr>
                <w:rFonts w:cstheme="minorHAnsi"/>
                <w:i/>
                <w:iCs/>
                <w:color w:val="000000" w:themeColor="text1"/>
              </w:rPr>
              <w:t>is the team</w:t>
            </w:r>
            <w:r w:rsidR="00D91F39" w:rsidRPr="00501B58">
              <w:rPr>
                <w:rFonts w:cstheme="minorHAnsi"/>
                <w:i/>
                <w:iCs/>
                <w:color w:val="000000" w:themeColor="text1"/>
              </w:rPr>
              <w:t xml:space="preserve"> hoping to achieve with </w:t>
            </w:r>
            <w:r w:rsidR="007E7BF7" w:rsidRPr="00501B58">
              <w:rPr>
                <w:rFonts w:cstheme="minorHAnsi"/>
                <w:i/>
                <w:iCs/>
                <w:color w:val="000000" w:themeColor="text1"/>
              </w:rPr>
              <w:t>their</w:t>
            </w:r>
            <w:r w:rsidR="00D91F39" w:rsidRPr="00501B58">
              <w:rPr>
                <w:rFonts w:cstheme="minorHAnsi"/>
                <w:i/>
                <w:iCs/>
                <w:color w:val="000000" w:themeColor="text1"/>
              </w:rPr>
              <w:t xml:space="preserve"> proposed work, its importance and novelty and need to use co-production approaches) </w:t>
            </w:r>
          </w:p>
          <w:p w14:paraId="591EF5DB" w14:textId="57A11E31" w:rsidR="00EC4872" w:rsidRPr="00501B58" w:rsidRDefault="00EC4872" w:rsidP="27E9FA03">
            <w:pPr>
              <w:rPr>
                <w:rFonts w:cstheme="minorHAnsi"/>
                <w:i/>
                <w:iCs/>
                <w:color w:val="000000" w:themeColor="text1"/>
              </w:rPr>
            </w:pPr>
            <w:r w:rsidRPr="00501B58">
              <w:rPr>
                <w:rFonts w:cstheme="minorHAnsi"/>
                <w:i/>
                <w:iCs/>
                <w:color w:val="000000" w:themeColor="text1"/>
              </w:rPr>
              <w:t xml:space="preserve">· </w:t>
            </w:r>
            <w:r w:rsidR="00D91F39" w:rsidRPr="00501B58">
              <w:rPr>
                <w:rFonts w:cstheme="minorHAnsi"/>
                <w:i/>
                <w:iCs/>
                <w:color w:val="000000" w:themeColor="text1"/>
              </w:rPr>
              <w:t xml:space="preserve">Approach: Planned Co-production </w:t>
            </w:r>
            <w:r w:rsidR="009B2537" w:rsidRPr="00501B58">
              <w:rPr>
                <w:rFonts w:cstheme="minorHAnsi"/>
                <w:i/>
                <w:iCs/>
                <w:color w:val="000000" w:themeColor="text1"/>
              </w:rPr>
              <w:t>activities</w:t>
            </w:r>
            <w:r w:rsidR="00D91F39" w:rsidRPr="00501B58">
              <w:rPr>
                <w:rFonts w:cstheme="minorHAnsi"/>
                <w:i/>
                <w:iCs/>
                <w:color w:val="000000" w:themeColor="text1"/>
              </w:rPr>
              <w:t xml:space="preserve"> (</w:t>
            </w:r>
            <w:r w:rsidR="00D91F39" w:rsidRPr="00501B58">
              <w:rPr>
                <w:rFonts w:cstheme="minorHAnsi"/>
                <w:i/>
                <w:iCs/>
              </w:rPr>
              <w:t xml:space="preserve">Explain how you have designed your approach and how </w:t>
            </w:r>
            <w:r w:rsidR="008C182C" w:rsidRPr="00501B58">
              <w:rPr>
                <w:rFonts w:cstheme="minorHAnsi"/>
                <w:i/>
                <w:iCs/>
              </w:rPr>
              <w:t xml:space="preserve">you </w:t>
            </w:r>
            <w:r w:rsidR="00D91F39" w:rsidRPr="00501B58">
              <w:rPr>
                <w:rFonts w:cstheme="minorHAnsi"/>
                <w:i/>
                <w:iCs/>
              </w:rPr>
              <w:t xml:space="preserve">will deliver </w:t>
            </w:r>
            <w:r w:rsidR="007E7BF7" w:rsidRPr="00501B58">
              <w:rPr>
                <w:rFonts w:cstheme="minorHAnsi"/>
                <w:i/>
                <w:iCs/>
              </w:rPr>
              <w:t>the</w:t>
            </w:r>
            <w:r w:rsidR="00D91F39" w:rsidRPr="00501B58">
              <w:rPr>
                <w:rFonts w:cstheme="minorHAnsi"/>
                <w:i/>
                <w:iCs/>
              </w:rPr>
              <w:t xml:space="preserve"> proposed activities)</w:t>
            </w:r>
          </w:p>
          <w:p w14:paraId="07F006A5" w14:textId="73DBA664" w:rsidR="00EC4872" w:rsidRPr="00501B58" w:rsidRDefault="00EC4872" w:rsidP="79E38FC5">
            <w:pPr>
              <w:rPr>
                <w:rFonts w:cstheme="minorHAnsi"/>
                <w:i/>
                <w:iCs/>
                <w:color w:val="000000" w:themeColor="text1"/>
              </w:rPr>
            </w:pPr>
            <w:r w:rsidRPr="00501B58">
              <w:rPr>
                <w:rFonts w:cstheme="minorHAnsi"/>
                <w:i/>
                <w:iCs/>
                <w:color w:val="000000" w:themeColor="text1"/>
              </w:rPr>
              <w:t xml:space="preserve">· Outputs, outcomes, </w:t>
            </w:r>
            <w:r w:rsidR="00B244B9" w:rsidRPr="00501B58">
              <w:rPr>
                <w:rFonts w:cstheme="minorHAnsi"/>
                <w:i/>
                <w:iCs/>
                <w:color w:val="000000" w:themeColor="text1"/>
              </w:rPr>
              <w:t>project sustainability</w:t>
            </w:r>
            <w:r w:rsidR="007E7BF7" w:rsidRPr="00501B58">
              <w:rPr>
                <w:rFonts w:cstheme="minorHAnsi"/>
                <w:i/>
                <w:iCs/>
                <w:color w:val="000000" w:themeColor="text1"/>
              </w:rPr>
              <w:t xml:space="preserve"> and future work</w:t>
            </w:r>
            <w:r w:rsidR="00B244B9" w:rsidRPr="00501B58">
              <w:rPr>
                <w:rFonts w:cstheme="minorHAnsi"/>
                <w:i/>
                <w:iCs/>
                <w:color w:val="000000" w:themeColor="text1"/>
              </w:rPr>
              <w:t xml:space="preserve"> (</w:t>
            </w:r>
            <w:r w:rsidR="007E7BF7" w:rsidRPr="00501B58">
              <w:rPr>
                <w:rFonts w:cstheme="minorHAnsi"/>
                <w:i/>
                <w:iCs/>
                <w:color w:val="000000" w:themeColor="text1"/>
              </w:rPr>
              <w:t>e.g., will the</w:t>
            </w:r>
            <w:r w:rsidR="00B244B9" w:rsidRPr="00501B58">
              <w:rPr>
                <w:rFonts w:cstheme="minorHAnsi"/>
                <w:i/>
                <w:iCs/>
                <w:color w:val="000000" w:themeColor="text1"/>
              </w:rPr>
              <w:t xml:space="preserve"> activities lead to </w:t>
            </w:r>
            <w:r w:rsidR="007E7BF7" w:rsidRPr="00501B58">
              <w:rPr>
                <w:rFonts w:cstheme="minorHAnsi"/>
                <w:i/>
                <w:iCs/>
                <w:color w:val="000000" w:themeColor="text1"/>
              </w:rPr>
              <w:t xml:space="preserve">larger bids, how will the team continue working together). </w:t>
            </w:r>
          </w:p>
          <w:p w14:paraId="3FD51877" w14:textId="69F761C0" w:rsidR="00B244B9" w:rsidRPr="00501B58" w:rsidRDefault="320DC76A" w:rsidP="00B244B9">
            <w:pPr>
              <w:rPr>
                <w:rFonts w:cstheme="minorHAnsi"/>
                <w:i/>
                <w:iCs/>
                <w:color w:val="000000" w:themeColor="text1"/>
              </w:rPr>
            </w:pPr>
            <w:r w:rsidRPr="00501B58">
              <w:rPr>
                <w:rFonts w:cstheme="minorHAnsi"/>
                <w:i/>
                <w:iCs/>
                <w:color w:val="000000" w:themeColor="text1"/>
              </w:rPr>
              <w:t xml:space="preserve">· </w:t>
            </w:r>
            <w:r w:rsidR="00B244B9" w:rsidRPr="00501B58">
              <w:rPr>
                <w:rFonts w:cstheme="minorHAnsi"/>
                <w:i/>
                <w:iCs/>
                <w:color w:val="000000" w:themeColor="text1"/>
              </w:rPr>
              <w:t>The Team Capability to Deliver (Why are you the right interdisciplinary team to successfully deliver the</w:t>
            </w:r>
          </w:p>
          <w:p w14:paraId="45FF2755" w14:textId="4CD33142" w:rsidR="009B2537" w:rsidRPr="00501B58" w:rsidRDefault="00B244B9" w:rsidP="00B244B9">
            <w:pPr>
              <w:rPr>
                <w:rFonts w:cstheme="minorHAnsi"/>
                <w:i/>
                <w:iCs/>
                <w:color w:val="000000" w:themeColor="text1"/>
              </w:rPr>
            </w:pPr>
            <w:r w:rsidRPr="00501B58">
              <w:rPr>
                <w:rFonts w:cstheme="minorHAnsi"/>
                <w:i/>
                <w:iCs/>
                <w:color w:val="000000" w:themeColor="text1"/>
              </w:rPr>
              <w:t>proposed project, relevant experience, balance of skills and expertise etc.)</w:t>
            </w:r>
          </w:p>
        </w:tc>
      </w:tr>
      <w:tr w:rsidR="00EC4872" w:rsidRPr="00501B58" w14:paraId="772AA005" w14:textId="77777777" w:rsidTr="1C7AFC20">
        <w:trPr>
          <w:trHeight w:val="3351"/>
        </w:trPr>
        <w:tc>
          <w:tcPr>
            <w:tcW w:w="9634" w:type="dxa"/>
            <w:gridSpan w:val="2"/>
          </w:tcPr>
          <w:p w14:paraId="30C10005" w14:textId="77777777" w:rsidR="00EC4872" w:rsidRPr="00501B58" w:rsidRDefault="00EC4872" w:rsidP="006661EE">
            <w:pPr>
              <w:jc w:val="both"/>
              <w:rPr>
                <w:rFonts w:cstheme="minorHAnsi"/>
              </w:rPr>
            </w:pPr>
          </w:p>
        </w:tc>
      </w:tr>
    </w:tbl>
    <w:p w14:paraId="49BB6E0A" w14:textId="77777777" w:rsidR="00521C5E" w:rsidRPr="00501B58" w:rsidRDefault="00521C5E" w:rsidP="00EC4872">
      <w:pPr>
        <w:jc w:val="both"/>
        <w:rPr>
          <w:rFonts w:cstheme="minorHAnsi"/>
        </w:rPr>
      </w:pPr>
    </w:p>
    <w:p w14:paraId="69A26712" w14:textId="00FECAEC" w:rsidR="007E7BF7" w:rsidRPr="00501B58" w:rsidRDefault="007E7BF7" w:rsidP="00EC4872">
      <w:pPr>
        <w:jc w:val="both"/>
        <w:rPr>
          <w:rFonts w:cstheme="minorHAnsi"/>
          <w:b/>
          <w:bCs/>
        </w:rPr>
      </w:pPr>
      <w:r w:rsidRPr="00501B58">
        <w:rPr>
          <w:rFonts w:cstheme="minorHAnsi"/>
          <w:b/>
          <w:bCs/>
        </w:rPr>
        <w:t>Selecting a Mentor:</w:t>
      </w:r>
    </w:p>
    <w:p w14:paraId="6D491851" w14:textId="0A453392" w:rsidR="007E7BF7" w:rsidRPr="001506B9" w:rsidRDefault="00F874F6" w:rsidP="008C182C">
      <w:pPr>
        <w:rPr>
          <w:rFonts w:cstheme="minorHAnsi"/>
          <w:color w:val="000000"/>
        </w:rPr>
      </w:pPr>
      <w:r w:rsidRPr="00501B58">
        <w:rPr>
          <w:rFonts w:cstheme="minorHAnsi"/>
          <w:color w:val="000000"/>
        </w:rPr>
        <w:t xml:space="preserve">Each project team must select </w:t>
      </w:r>
      <w:r w:rsidR="00EE0BF5">
        <w:rPr>
          <w:rFonts w:cstheme="minorHAnsi"/>
          <w:color w:val="000000"/>
        </w:rPr>
        <w:t>two</w:t>
      </w:r>
      <w:r w:rsidRPr="00501B58">
        <w:rPr>
          <w:rFonts w:cstheme="minorHAnsi"/>
          <w:color w:val="000000"/>
        </w:rPr>
        <w:t xml:space="preserve"> mentor</w:t>
      </w:r>
      <w:r w:rsidR="00EE0BF5">
        <w:rPr>
          <w:rFonts w:cstheme="minorHAnsi"/>
          <w:color w:val="000000"/>
        </w:rPr>
        <w:t>s</w:t>
      </w:r>
      <w:r w:rsidRPr="00501B58">
        <w:rPr>
          <w:rFonts w:cstheme="minorHAnsi"/>
          <w:color w:val="000000"/>
        </w:rPr>
        <w:t xml:space="preserve"> f</w:t>
      </w:r>
      <w:r w:rsidR="00EE0BF5">
        <w:rPr>
          <w:rFonts w:cstheme="minorHAnsi"/>
          <w:color w:val="000000"/>
        </w:rPr>
        <w:t>rom</w:t>
      </w:r>
      <w:r w:rsidRPr="00501B58">
        <w:rPr>
          <w:rFonts w:cstheme="minorHAnsi"/>
          <w:color w:val="000000"/>
        </w:rPr>
        <w:t xml:space="preserve"> the list provided in this link. We will try to match you with one of them. Mentors will </w:t>
      </w:r>
      <w:r w:rsidR="00521C5E" w:rsidRPr="00501B58">
        <w:rPr>
          <w:rFonts w:cstheme="minorHAnsi"/>
        </w:rPr>
        <w:t>challenge you by</w:t>
      </w:r>
      <w:r w:rsidR="008C182C" w:rsidRPr="00501B58">
        <w:rPr>
          <w:rFonts w:cstheme="minorHAnsi"/>
        </w:rPr>
        <w:t xml:space="preserve"> asking questions and prompt</w:t>
      </w:r>
      <w:r w:rsidR="00521C5E" w:rsidRPr="00501B58">
        <w:rPr>
          <w:rFonts w:cstheme="minorHAnsi"/>
        </w:rPr>
        <w:t xml:space="preserve"> you</w:t>
      </w:r>
      <w:r w:rsidR="008C182C" w:rsidRPr="00501B58">
        <w:rPr>
          <w:rFonts w:cstheme="minorHAnsi"/>
        </w:rPr>
        <w:t xml:space="preserve"> to engage and take ownership of </w:t>
      </w:r>
      <w:r w:rsidR="00521C5E" w:rsidRPr="00501B58">
        <w:rPr>
          <w:rFonts w:cstheme="minorHAnsi"/>
        </w:rPr>
        <w:t>your</w:t>
      </w:r>
      <w:r w:rsidR="008C182C" w:rsidRPr="00501B58">
        <w:rPr>
          <w:rFonts w:cstheme="minorHAnsi"/>
        </w:rPr>
        <w:t xml:space="preserve"> own decisions</w:t>
      </w:r>
      <w:r w:rsidR="00521C5E" w:rsidRPr="00501B58">
        <w:rPr>
          <w:rFonts w:cstheme="minorHAnsi"/>
        </w:rPr>
        <w:t xml:space="preserve">.  The list of people who have volunteered to be a Co-production Impact Mentor is </w:t>
      </w:r>
      <w:hyperlink r:id="rId18" w:history="1">
        <w:r w:rsidR="00521C5E" w:rsidRPr="00501B58">
          <w:rPr>
            <w:rStyle w:val="Hyperlink"/>
            <w:rFonts w:cstheme="minorHAnsi"/>
          </w:rPr>
          <w:t>here</w:t>
        </w:r>
      </w:hyperlink>
      <w:r w:rsidR="00521C5E" w:rsidRPr="00501B58">
        <w:rPr>
          <w:rFonts w:cstheme="minorHAnsi"/>
        </w:rPr>
        <w:t>.</w:t>
      </w:r>
    </w:p>
    <w:tbl>
      <w:tblPr>
        <w:tblStyle w:val="TableGrid"/>
        <w:tblW w:w="0" w:type="auto"/>
        <w:tblLook w:val="04A0" w:firstRow="1" w:lastRow="0" w:firstColumn="1" w:lastColumn="0" w:noHBand="0" w:noVBand="1"/>
      </w:tblPr>
      <w:tblGrid>
        <w:gridCol w:w="2122"/>
        <w:gridCol w:w="7614"/>
      </w:tblGrid>
      <w:tr w:rsidR="007E7BF7" w:rsidRPr="00501B58" w14:paraId="33ADCDA7" w14:textId="77777777" w:rsidTr="001506B9">
        <w:tc>
          <w:tcPr>
            <w:tcW w:w="2122" w:type="dxa"/>
          </w:tcPr>
          <w:p w14:paraId="2BB97DC1" w14:textId="74DD0A31" w:rsidR="007E7BF7" w:rsidRPr="00501B58" w:rsidRDefault="007E7BF7" w:rsidP="00EC4872">
            <w:pPr>
              <w:jc w:val="both"/>
              <w:rPr>
                <w:rFonts w:cstheme="minorHAnsi"/>
              </w:rPr>
            </w:pPr>
            <w:r w:rsidRPr="00501B58">
              <w:rPr>
                <w:rFonts w:cstheme="minorHAnsi"/>
              </w:rPr>
              <w:t>Choice 1</w:t>
            </w:r>
          </w:p>
        </w:tc>
        <w:tc>
          <w:tcPr>
            <w:tcW w:w="7614" w:type="dxa"/>
          </w:tcPr>
          <w:p w14:paraId="061A2298" w14:textId="77777777" w:rsidR="007E7BF7" w:rsidRPr="00501B58" w:rsidRDefault="007E7BF7" w:rsidP="00EC4872">
            <w:pPr>
              <w:jc w:val="both"/>
              <w:rPr>
                <w:rFonts w:cstheme="minorHAnsi"/>
              </w:rPr>
            </w:pPr>
          </w:p>
        </w:tc>
      </w:tr>
      <w:tr w:rsidR="007E7BF7" w:rsidRPr="00501B58" w14:paraId="176E0005" w14:textId="77777777" w:rsidTr="001506B9">
        <w:tc>
          <w:tcPr>
            <w:tcW w:w="2122" w:type="dxa"/>
          </w:tcPr>
          <w:p w14:paraId="2DB74E7E" w14:textId="4E577C0B" w:rsidR="007E7BF7" w:rsidRPr="00501B58" w:rsidRDefault="007E7BF7" w:rsidP="00EC4872">
            <w:pPr>
              <w:jc w:val="both"/>
              <w:rPr>
                <w:rFonts w:cstheme="minorHAnsi"/>
              </w:rPr>
            </w:pPr>
            <w:r w:rsidRPr="00501B58">
              <w:rPr>
                <w:rFonts w:cstheme="minorHAnsi"/>
              </w:rPr>
              <w:t>Choice 2</w:t>
            </w:r>
          </w:p>
        </w:tc>
        <w:tc>
          <w:tcPr>
            <w:tcW w:w="7614" w:type="dxa"/>
          </w:tcPr>
          <w:p w14:paraId="6C4B14E8" w14:textId="77777777" w:rsidR="007E7BF7" w:rsidRPr="00501B58" w:rsidRDefault="007E7BF7" w:rsidP="00EC4872">
            <w:pPr>
              <w:jc w:val="both"/>
              <w:rPr>
                <w:rFonts w:cstheme="minorHAnsi"/>
              </w:rPr>
            </w:pPr>
          </w:p>
        </w:tc>
      </w:tr>
    </w:tbl>
    <w:p w14:paraId="7870314C" w14:textId="46190146" w:rsidR="2EFFD1E5" w:rsidRPr="00501B58" w:rsidRDefault="006661EE" w:rsidP="00EC4872">
      <w:pPr>
        <w:jc w:val="both"/>
        <w:rPr>
          <w:rFonts w:cstheme="minorHAnsi"/>
          <w:color w:val="000000" w:themeColor="text1"/>
        </w:rPr>
      </w:pPr>
      <w:r w:rsidRPr="00501B58">
        <w:rPr>
          <w:rFonts w:cstheme="minorHAnsi"/>
        </w:rPr>
        <w:br w:type="page"/>
      </w:r>
      <w:r w:rsidR="00EC4872" w:rsidRPr="00501B58">
        <w:rPr>
          <w:rFonts w:cstheme="minorHAnsi"/>
          <w:color w:val="000000" w:themeColor="text1"/>
        </w:rPr>
        <w:lastRenderedPageBreak/>
        <w:t>Pl</w:t>
      </w:r>
      <w:r w:rsidR="2EFFD1E5" w:rsidRPr="00501B58">
        <w:rPr>
          <w:rFonts w:cstheme="minorHAnsi"/>
          <w:color w:val="000000" w:themeColor="text1"/>
        </w:rPr>
        <w:t>ease complete the financial table below, delete unnecessary rows:</w:t>
      </w:r>
    </w:p>
    <w:p w14:paraId="02F37DDF" w14:textId="62F3A832" w:rsidR="2EFFD1E5" w:rsidRPr="00501B58" w:rsidRDefault="2EFFD1E5" w:rsidP="79E38FC5">
      <w:pPr>
        <w:rPr>
          <w:rFonts w:cstheme="minorHAnsi"/>
          <w:i/>
          <w:iCs/>
          <w:color w:val="000000" w:themeColor="text1"/>
        </w:rPr>
      </w:pPr>
      <w:r w:rsidRPr="00501B58">
        <w:rPr>
          <w:rFonts w:cstheme="minorHAnsi"/>
          <w:i/>
          <w:iCs/>
          <w:color w:val="000000" w:themeColor="text1"/>
        </w:rPr>
        <w:t xml:space="preserve">N.B. - We encourage consideration of the </w:t>
      </w:r>
      <w:hyperlink r:id="rId19" w:history="1">
        <w:r w:rsidRPr="00501B58">
          <w:rPr>
            <w:rStyle w:val="Hyperlink"/>
            <w:rFonts w:cstheme="minorHAnsi"/>
            <w:i/>
            <w:iCs/>
          </w:rPr>
          <w:t>Fairer Futures for All</w:t>
        </w:r>
      </w:hyperlink>
      <w:r w:rsidRPr="00501B58">
        <w:rPr>
          <w:rFonts w:cstheme="minorHAnsi"/>
          <w:i/>
          <w:iCs/>
          <w:color w:val="000000" w:themeColor="text1"/>
        </w:rPr>
        <w:t xml:space="preserve"> commitment when considering </w:t>
      </w:r>
      <w:r w:rsidR="713F169A" w:rsidRPr="00501B58">
        <w:rPr>
          <w:rFonts w:cstheme="minorHAnsi"/>
          <w:i/>
          <w:iCs/>
          <w:color w:val="000000" w:themeColor="text1"/>
        </w:rPr>
        <w:t xml:space="preserve">any </w:t>
      </w:r>
      <w:r w:rsidR="009C65CD" w:rsidRPr="00501B58">
        <w:rPr>
          <w:rFonts w:cstheme="minorHAnsi"/>
          <w:i/>
          <w:iCs/>
          <w:color w:val="000000" w:themeColor="text1"/>
        </w:rPr>
        <w:t>staffing.</w:t>
      </w:r>
    </w:p>
    <w:tbl>
      <w:tblPr>
        <w:tblW w:w="0" w:type="auto"/>
        <w:tblLook w:val="0000" w:firstRow="0" w:lastRow="0" w:firstColumn="0" w:lastColumn="0" w:noHBand="0" w:noVBand="0"/>
      </w:tblPr>
      <w:tblGrid>
        <w:gridCol w:w="8139"/>
        <w:gridCol w:w="1591"/>
      </w:tblGrid>
      <w:tr w:rsidR="006661EE" w:rsidRPr="00501B58" w14:paraId="34D82415" w14:textId="77777777" w:rsidTr="48749B22">
        <w:tc>
          <w:tcPr>
            <w:tcW w:w="8246" w:type="dxa"/>
            <w:tcBorders>
              <w:top w:val="single" w:sz="6" w:space="0" w:color="auto"/>
              <w:left w:val="single" w:sz="6" w:space="0" w:color="auto"/>
              <w:bottom w:val="single" w:sz="6" w:space="0" w:color="auto"/>
              <w:right w:val="single" w:sz="6" w:space="0" w:color="auto"/>
            </w:tcBorders>
            <w:shd w:val="clear" w:color="auto" w:fill="C0C0C0"/>
          </w:tcPr>
          <w:p w14:paraId="1F0F3D1A" w14:textId="77777777" w:rsidR="006661EE" w:rsidRPr="00501B58" w:rsidRDefault="006661EE">
            <w:pPr>
              <w:rPr>
                <w:rFonts w:cstheme="minorHAnsi"/>
              </w:rPr>
            </w:pPr>
            <w:r w:rsidRPr="00501B58">
              <w:rPr>
                <w:rFonts w:cstheme="minorHAnsi"/>
              </w:rPr>
              <w:t>Items</w:t>
            </w:r>
          </w:p>
        </w:tc>
        <w:tc>
          <w:tcPr>
            <w:tcW w:w="1605" w:type="dxa"/>
            <w:tcBorders>
              <w:top w:val="single" w:sz="6" w:space="0" w:color="auto"/>
              <w:left w:val="single" w:sz="6" w:space="0" w:color="auto"/>
              <w:bottom w:val="single" w:sz="6" w:space="0" w:color="auto"/>
              <w:right w:val="single" w:sz="6" w:space="0" w:color="auto"/>
            </w:tcBorders>
            <w:shd w:val="clear" w:color="auto" w:fill="C0C0C0"/>
          </w:tcPr>
          <w:p w14:paraId="1CDA4C02" w14:textId="77777777" w:rsidR="006661EE" w:rsidRPr="00501B58" w:rsidRDefault="006661EE">
            <w:pPr>
              <w:rPr>
                <w:rFonts w:cstheme="minorHAnsi"/>
              </w:rPr>
            </w:pPr>
            <w:r w:rsidRPr="00501B58">
              <w:rPr>
                <w:rFonts w:cstheme="minorHAnsi"/>
              </w:rPr>
              <w:t>Costs £</w:t>
            </w:r>
          </w:p>
        </w:tc>
      </w:tr>
      <w:tr w:rsidR="006661EE" w:rsidRPr="00501B58" w14:paraId="0277332E" w14:textId="77777777" w:rsidTr="48749B22">
        <w:trPr>
          <w:trHeight w:val="624"/>
        </w:trPr>
        <w:tc>
          <w:tcPr>
            <w:tcW w:w="8246" w:type="dxa"/>
            <w:tcBorders>
              <w:top w:val="single" w:sz="6" w:space="0" w:color="auto"/>
              <w:left w:val="single" w:sz="6" w:space="0" w:color="auto"/>
              <w:right w:val="single" w:sz="6" w:space="0" w:color="auto"/>
            </w:tcBorders>
          </w:tcPr>
          <w:p w14:paraId="2D0CD40E" w14:textId="1EBED30B" w:rsidR="006661EE" w:rsidRPr="00501B58" w:rsidRDefault="006661EE">
            <w:pPr>
              <w:rPr>
                <w:rFonts w:cstheme="minorHAnsi"/>
              </w:rPr>
            </w:pPr>
            <w:r w:rsidRPr="00501B58">
              <w:rPr>
                <w:rFonts w:cstheme="minorHAnsi"/>
              </w:rPr>
              <w:t>Travel</w:t>
            </w:r>
            <w:r w:rsidR="3AF1F7FA" w:rsidRPr="00501B58">
              <w:rPr>
                <w:rFonts w:cstheme="minorHAnsi"/>
              </w:rPr>
              <w:t xml:space="preserve"> and Subsistence:</w:t>
            </w:r>
            <w:r w:rsidR="00EC4872" w:rsidRPr="00501B58">
              <w:rPr>
                <w:rFonts w:cstheme="minorHAnsi"/>
              </w:rPr>
              <w:t xml:space="preserve"> </w:t>
            </w:r>
            <w:r w:rsidRPr="00501B58">
              <w:rPr>
                <w:rFonts w:cstheme="minorHAnsi"/>
              </w:rPr>
              <w:t>please itemise each journey, state the number of days and rate claimed for each location and identify who the costs relate to</w:t>
            </w:r>
          </w:p>
        </w:tc>
        <w:tc>
          <w:tcPr>
            <w:tcW w:w="1605" w:type="dxa"/>
            <w:tcBorders>
              <w:top w:val="single" w:sz="6" w:space="0" w:color="auto"/>
              <w:left w:val="single" w:sz="6" w:space="0" w:color="auto"/>
              <w:right w:val="single" w:sz="6" w:space="0" w:color="auto"/>
            </w:tcBorders>
          </w:tcPr>
          <w:p w14:paraId="169B13DE" w14:textId="77777777" w:rsidR="006661EE" w:rsidRPr="00501B58" w:rsidRDefault="006661EE">
            <w:pPr>
              <w:rPr>
                <w:rFonts w:cstheme="minorHAnsi"/>
              </w:rPr>
            </w:pPr>
          </w:p>
        </w:tc>
      </w:tr>
      <w:tr w:rsidR="006661EE" w:rsidRPr="00501B58" w14:paraId="4D7B86AE" w14:textId="77777777" w:rsidTr="48749B22">
        <w:trPr>
          <w:trHeight w:val="624"/>
        </w:trPr>
        <w:tc>
          <w:tcPr>
            <w:tcW w:w="8246" w:type="dxa"/>
            <w:tcBorders>
              <w:left w:val="single" w:sz="6" w:space="0" w:color="auto"/>
              <w:bottom w:val="single" w:sz="6" w:space="0" w:color="auto"/>
              <w:right w:val="single" w:sz="6" w:space="0" w:color="auto"/>
            </w:tcBorders>
          </w:tcPr>
          <w:p w14:paraId="56835AE3" w14:textId="77777777" w:rsidR="006661EE" w:rsidRPr="00501B58" w:rsidRDefault="006661EE">
            <w:pPr>
              <w:rPr>
                <w:rFonts w:cstheme="minorHAnsi"/>
              </w:rPr>
            </w:pPr>
          </w:p>
          <w:p w14:paraId="52D4EAA4" w14:textId="77777777" w:rsidR="006661EE" w:rsidRPr="00501B58" w:rsidRDefault="006661EE">
            <w:pPr>
              <w:rPr>
                <w:rFonts w:cstheme="minorHAnsi"/>
              </w:rPr>
            </w:pPr>
          </w:p>
        </w:tc>
        <w:tc>
          <w:tcPr>
            <w:tcW w:w="1605" w:type="dxa"/>
            <w:tcBorders>
              <w:left w:val="single" w:sz="6" w:space="0" w:color="auto"/>
              <w:bottom w:val="single" w:sz="6" w:space="0" w:color="auto"/>
              <w:right w:val="single" w:sz="6" w:space="0" w:color="auto"/>
            </w:tcBorders>
          </w:tcPr>
          <w:p w14:paraId="7E6BFA6F" w14:textId="77777777" w:rsidR="006661EE" w:rsidRPr="00501B58" w:rsidRDefault="006661EE">
            <w:pPr>
              <w:rPr>
                <w:rFonts w:cstheme="minorHAnsi"/>
              </w:rPr>
            </w:pPr>
          </w:p>
        </w:tc>
      </w:tr>
      <w:tr w:rsidR="006661EE" w:rsidRPr="00501B58" w14:paraId="3A234BBE" w14:textId="77777777" w:rsidTr="48749B22">
        <w:trPr>
          <w:trHeight w:val="624"/>
        </w:trPr>
        <w:tc>
          <w:tcPr>
            <w:tcW w:w="8246" w:type="dxa"/>
            <w:tcBorders>
              <w:top w:val="single" w:sz="6" w:space="0" w:color="auto"/>
              <w:left w:val="single" w:sz="6" w:space="0" w:color="auto"/>
              <w:right w:val="single" w:sz="6" w:space="0" w:color="auto"/>
            </w:tcBorders>
          </w:tcPr>
          <w:p w14:paraId="5EB9CAB9" w14:textId="4CEE0F18" w:rsidR="006661EE" w:rsidRPr="00501B58" w:rsidRDefault="006661EE" w:rsidP="00A255C6">
            <w:pPr>
              <w:rPr>
                <w:rFonts w:cstheme="minorHAnsi"/>
              </w:rPr>
            </w:pPr>
            <w:r w:rsidRPr="00501B58">
              <w:rPr>
                <w:rFonts w:cstheme="minorHAnsi"/>
              </w:rPr>
              <w:t>Consumables: please state item and number</w:t>
            </w:r>
          </w:p>
        </w:tc>
        <w:tc>
          <w:tcPr>
            <w:tcW w:w="1605" w:type="dxa"/>
            <w:tcBorders>
              <w:top w:val="single" w:sz="6" w:space="0" w:color="auto"/>
              <w:left w:val="single" w:sz="6" w:space="0" w:color="auto"/>
              <w:right w:val="single" w:sz="6" w:space="0" w:color="auto"/>
            </w:tcBorders>
          </w:tcPr>
          <w:p w14:paraId="58E4A24D" w14:textId="77777777" w:rsidR="006661EE" w:rsidRPr="00501B58" w:rsidRDefault="006661EE">
            <w:pPr>
              <w:rPr>
                <w:rFonts w:cstheme="minorHAnsi"/>
              </w:rPr>
            </w:pPr>
          </w:p>
        </w:tc>
      </w:tr>
      <w:tr w:rsidR="006661EE" w:rsidRPr="00501B58" w14:paraId="35A329DA" w14:textId="77777777" w:rsidTr="48749B22">
        <w:trPr>
          <w:trHeight w:val="1980"/>
        </w:trPr>
        <w:tc>
          <w:tcPr>
            <w:tcW w:w="8246" w:type="dxa"/>
            <w:tcBorders>
              <w:left w:val="single" w:sz="6" w:space="0" w:color="auto"/>
              <w:bottom w:val="single" w:sz="6" w:space="0" w:color="auto"/>
              <w:right w:val="single" w:sz="6" w:space="0" w:color="auto"/>
            </w:tcBorders>
          </w:tcPr>
          <w:p w14:paraId="7FB6846C" w14:textId="5AB21A69" w:rsidR="006661EE" w:rsidRPr="00501B58" w:rsidRDefault="006661EE" w:rsidP="48749B22">
            <w:pPr>
              <w:rPr>
                <w:rFonts w:cstheme="minorHAnsi"/>
              </w:rPr>
            </w:pPr>
          </w:p>
          <w:p w14:paraId="62F3899B" w14:textId="77777777" w:rsidR="006661EE" w:rsidRPr="00501B58" w:rsidRDefault="006661EE">
            <w:pPr>
              <w:rPr>
                <w:rFonts w:cstheme="minorHAnsi"/>
              </w:rPr>
            </w:pPr>
          </w:p>
        </w:tc>
        <w:tc>
          <w:tcPr>
            <w:tcW w:w="1605" w:type="dxa"/>
            <w:tcBorders>
              <w:left w:val="single" w:sz="6" w:space="0" w:color="auto"/>
              <w:bottom w:val="single" w:sz="6" w:space="0" w:color="auto"/>
              <w:right w:val="single" w:sz="6" w:space="0" w:color="auto"/>
            </w:tcBorders>
          </w:tcPr>
          <w:p w14:paraId="4B1F6200" w14:textId="77777777" w:rsidR="006661EE" w:rsidRPr="00501B58" w:rsidRDefault="006661EE">
            <w:pPr>
              <w:rPr>
                <w:rFonts w:cstheme="minorHAnsi"/>
              </w:rPr>
            </w:pPr>
          </w:p>
        </w:tc>
      </w:tr>
      <w:tr w:rsidR="48749B22" w:rsidRPr="00501B58" w14:paraId="6CA2BBAC" w14:textId="77777777" w:rsidTr="48749B22">
        <w:trPr>
          <w:trHeight w:val="1980"/>
        </w:trPr>
        <w:tc>
          <w:tcPr>
            <w:tcW w:w="8139" w:type="dxa"/>
            <w:tcBorders>
              <w:left w:val="single" w:sz="6" w:space="0" w:color="auto"/>
              <w:bottom w:val="single" w:sz="6" w:space="0" w:color="auto"/>
              <w:right w:val="single" w:sz="6" w:space="0" w:color="auto"/>
            </w:tcBorders>
          </w:tcPr>
          <w:p w14:paraId="7FFE6E81" w14:textId="6F6F3DD2" w:rsidR="61EFFE69" w:rsidRPr="00501B58" w:rsidRDefault="61EFFE69" w:rsidP="48749B22">
            <w:pPr>
              <w:rPr>
                <w:rFonts w:cstheme="minorHAnsi"/>
              </w:rPr>
            </w:pPr>
            <w:r w:rsidRPr="00501B58">
              <w:rPr>
                <w:rFonts w:cstheme="minorHAnsi"/>
              </w:rPr>
              <w:t>Directly Incurred (DI): Staff costs</w:t>
            </w:r>
          </w:p>
        </w:tc>
        <w:tc>
          <w:tcPr>
            <w:tcW w:w="1591" w:type="dxa"/>
            <w:tcBorders>
              <w:left w:val="single" w:sz="6" w:space="0" w:color="auto"/>
              <w:bottom w:val="single" w:sz="6" w:space="0" w:color="auto"/>
              <w:right w:val="single" w:sz="6" w:space="0" w:color="auto"/>
            </w:tcBorders>
          </w:tcPr>
          <w:p w14:paraId="418EBB5E" w14:textId="1F493878" w:rsidR="48749B22" w:rsidRPr="00501B58" w:rsidRDefault="48749B22" w:rsidP="48749B22">
            <w:pPr>
              <w:rPr>
                <w:rFonts w:cstheme="minorHAnsi"/>
              </w:rPr>
            </w:pPr>
          </w:p>
        </w:tc>
      </w:tr>
      <w:tr w:rsidR="006661EE" w:rsidRPr="00501B58" w14:paraId="587574F2" w14:textId="77777777" w:rsidTr="48749B22">
        <w:trPr>
          <w:trHeight w:val="1086"/>
        </w:trPr>
        <w:tc>
          <w:tcPr>
            <w:tcW w:w="8246" w:type="dxa"/>
            <w:tcBorders>
              <w:top w:val="single" w:sz="6" w:space="0" w:color="auto"/>
              <w:left w:val="single" w:sz="6" w:space="0" w:color="auto"/>
              <w:right w:val="single" w:sz="6" w:space="0" w:color="auto"/>
            </w:tcBorders>
          </w:tcPr>
          <w:p w14:paraId="24D99623" w14:textId="77777777" w:rsidR="006661EE" w:rsidRPr="00501B58" w:rsidRDefault="006661EE">
            <w:pPr>
              <w:rPr>
                <w:rFonts w:cstheme="minorHAnsi"/>
              </w:rPr>
            </w:pPr>
            <w:r w:rsidRPr="00501B58">
              <w:rPr>
                <w:rFonts w:cstheme="minorHAnsi"/>
              </w:rPr>
              <w:t>Other costs: please specify</w:t>
            </w:r>
          </w:p>
        </w:tc>
        <w:tc>
          <w:tcPr>
            <w:tcW w:w="1605" w:type="dxa"/>
            <w:tcBorders>
              <w:top w:val="single" w:sz="6" w:space="0" w:color="auto"/>
              <w:left w:val="single" w:sz="6" w:space="0" w:color="auto"/>
              <w:right w:val="single" w:sz="6" w:space="0" w:color="auto"/>
            </w:tcBorders>
          </w:tcPr>
          <w:p w14:paraId="47421FD2" w14:textId="77777777" w:rsidR="006661EE" w:rsidRPr="00501B58" w:rsidRDefault="006661EE">
            <w:pPr>
              <w:rPr>
                <w:rFonts w:cstheme="minorHAnsi"/>
              </w:rPr>
            </w:pPr>
          </w:p>
        </w:tc>
      </w:tr>
      <w:tr w:rsidR="006661EE" w:rsidRPr="00501B58" w14:paraId="5AFBC6A1" w14:textId="77777777" w:rsidTr="48749B22">
        <w:trPr>
          <w:trHeight w:val="990"/>
        </w:trPr>
        <w:tc>
          <w:tcPr>
            <w:tcW w:w="8246" w:type="dxa"/>
            <w:tcBorders>
              <w:left w:val="single" w:sz="6" w:space="0" w:color="auto"/>
              <w:bottom w:val="single" w:sz="6" w:space="0" w:color="auto"/>
              <w:right w:val="single" w:sz="6" w:space="0" w:color="auto"/>
            </w:tcBorders>
          </w:tcPr>
          <w:p w14:paraId="784E572A" w14:textId="6CBAD41B" w:rsidR="006661EE" w:rsidRPr="00501B58" w:rsidRDefault="006661EE" w:rsidP="006661EE">
            <w:pPr>
              <w:rPr>
                <w:rFonts w:cstheme="minorHAnsi"/>
              </w:rPr>
            </w:pPr>
          </w:p>
          <w:p w14:paraId="61DFFA69" w14:textId="77777777" w:rsidR="006661EE" w:rsidRPr="00501B58" w:rsidRDefault="006661EE">
            <w:pPr>
              <w:rPr>
                <w:rFonts w:cstheme="minorHAnsi"/>
              </w:rPr>
            </w:pPr>
          </w:p>
        </w:tc>
        <w:tc>
          <w:tcPr>
            <w:tcW w:w="1605" w:type="dxa"/>
            <w:tcBorders>
              <w:left w:val="single" w:sz="6" w:space="0" w:color="auto"/>
              <w:bottom w:val="single" w:sz="6" w:space="0" w:color="auto"/>
              <w:right w:val="single" w:sz="6" w:space="0" w:color="auto"/>
            </w:tcBorders>
          </w:tcPr>
          <w:p w14:paraId="02CDD766" w14:textId="77777777" w:rsidR="006661EE" w:rsidRPr="00501B58" w:rsidRDefault="006661EE">
            <w:pPr>
              <w:rPr>
                <w:rFonts w:cstheme="minorHAnsi"/>
              </w:rPr>
            </w:pPr>
          </w:p>
        </w:tc>
      </w:tr>
    </w:tbl>
    <w:p w14:paraId="0543ED0B" w14:textId="77777777" w:rsidR="00501B58" w:rsidRPr="00501B58" w:rsidRDefault="00501B58" w:rsidP="006661EE">
      <w:pPr>
        <w:jc w:val="right"/>
        <w:rPr>
          <w:rFonts w:cstheme="minorHAnsi"/>
        </w:rPr>
      </w:pPr>
    </w:p>
    <w:p w14:paraId="04DE12D0" w14:textId="2E8A2897" w:rsidR="59A88BA7" w:rsidRPr="00501B58" w:rsidRDefault="59A88BA7" w:rsidP="006661EE">
      <w:pPr>
        <w:jc w:val="right"/>
        <w:rPr>
          <w:rFonts w:cstheme="minorHAnsi"/>
        </w:rPr>
      </w:pPr>
      <w:r w:rsidRPr="00501B58">
        <w:rPr>
          <w:rFonts w:cstheme="minorHAnsi"/>
        </w:rPr>
        <w:t>Total funds sought: £______________</w:t>
      </w:r>
    </w:p>
    <w:tbl>
      <w:tblPr>
        <w:tblStyle w:val="TableGrid"/>
        <w:tblW w:w="9736" w:type="dxa"/>
        <w:tblLook w:val="04A0" w:firstRow="1" w:lastRow="0" w:firstColumn="1" w:lastColumn="0" w:noHBand="0" w:noVBand="1"/>
      </w:tblPr>
      <w:tblGrid>
        <w:gridCol w:w="5285"/>
        <w:gridCol w:w="4451"/>
      </w:tblGrid>
      <w:tr w:rsidR="008C182C" w:rsidRPr="00501B58" w14:paraId="0D018506" w14:textId="75773717" w:rsidTr="008C182C">
        <w:trPr>
          <w:trHeight w:val="510"/>
        </w:trPr>
        <w:tc>
          <w:tcPr>
            <w:tcW w:w="5285" w:type="dxa"/>
          </w:tcPr>
          <w:p w14:paraId="7A0E2DD7" w14:textId="77777777" w:rsidR="008C182C" w:rsidRPr="00501B58" w:rsidRDefault="008C182C" w:rsidP="00D8032B">
            <w:pPr>
              <w:rPr>
                <w:rFonts w:cstheme="minorHAnsi"/>
                <w:color w:val="000000" w:themeColor="text1"/>
              </w:rPr>
            </w:pPr>
            <w:r w:rsidRPr="00501B58">
              <w:rPr>
                <w:rFonts w:cstheme="minorHAnsi"/>
                <w:color w:val="000000" w:themeColor="text1"/>
              </w:rPr>
              <w:t>Budget Holder [Insert Faculty responsible for budget]</w:t>
            </w:r>
          </w:p>
        </w:tc>
        <w:tc>
          <w:tcPr>
            <w:tcW w:w="4451" w:type="dxa"/>
          </w:tcPr>
          <w:p w14:paraId="79896AFF" w14:textId="77777777" w:rsidR="008C182C" w:rsidRPr="00501B58" w:rsidRDefault="008C182C" w:rsidP="00D8032B">
            <w:pPr>
              <w:rPr>
                <w:rFonts w:cstheme="minorHAnsi"/>
                <w:color w:val="000000" w:themeColor="text1"/>
              </w:rPr>
            </w:pPr>
          </w:p>
        </w:tc>
      </w:tr>
      <w:tr w:rsidR="008C182C" w:rsidRPr="00501B58" w14:paraId="042F00B5" w14:textId="27DAC115" w:rsidTr="008C182C">
        <w:trPr>
          <w:trHeight w:val="510"/>
        </w:trPr>
        <w:tc>
          <w:tcPr>
            <w:tcW w:w="5285" w:type="dxa"/>
          </w:tcPr>
          <w:p w14:paraId="0E58EAA9" w14:textId="77777777" w:rsidR="008C182C" w:rsidRPr="00501B58" w:rsidRDefault="008C182C" w:rsidP="00D8032B">
            <w:pPr>
              <w:rPr>
                <w:rFonts w:cstheme="minorHAnsi"/>
                <w:color w:val="000000" w:themeColor="text1"/>
              </w:rPr>
            </w:pPr>
            <w:r w:rsidRPr="00501B58">
              <w:rPr>
                <w:rFonts w:cstheme="minorHAnsi"/>
                <w:color w:val="000000" w:themeColor="text1"/>
              </w:rPr>
              <w:t>Requested Budget [amount in £]</w:t>
            </w:r>
          </w:p>
        </w:tc>
        <w:tc>
          <w:tcPr>
            <w:tcW w:w="4451" w:type="dxa"/>
          </w:tcPr>
          <w:p w14:paraId="0E2E13A1" w14:textId="77777777" w:rsidR="008C182C" w:rsidRPr="00501B58" w:rsidRDefault="008C182C" w:rsidP="00D8032B">
            <w:pPr>
              <w:rPr>
                <w:rFonts w:cstheme="minorHAnsi"/>
                <w:color w:val="000000" w:themeColor="text1"/>
              </w:rPr>
            </w:pPr>
          </w:p>
        </w:tc>
      </w:tr>
      <w:tr w:rsidR="008C182C" w:rsidRPr="00501B58" w14:paraId="5DB510E1" w14:textId="18B3C887" w:rsidTr="008C182C">
        <w:trPr>
          <w:trHeight w:val="510"/>
        </w:trPr>
        <w:tc>
          <w:tcPr>
            <w:tcW w:w="5285" w:type="dxa"/>
          </w:tcPr>
          <w:p w14:paraId="1A3AD2C8" w14:textId="77777777" w:rsidR="008C182C" w:rsidRPr="00501B58" w:rsidRDefault="008C182C" w:rsidP="00D8032B">
            <w:pPr>
              <w:rPr>
                <w:rFonts w:cstheme="minorHAnsi"/>
                <w:color w:val="000000" w:themeColor="text1"/>
              </w:rPr>
            </w:pPr>
            <w:r w:rsidRPr="00501B58">
              <w:rPr>
                <w:rFonts w:cstheme="minorHAnsi"/>
                <w:color w:val="000000" w:themeColor="text1"/>
              </w:rPr>
              <w:t>Have you previously received internal funding for a related project?</w:t>
            </w:r>
          </w:p>
        </w:tc>
        <w:tc>
          <w:tcPr>
            <w:tcW w:w="4451" w:type="dxa"/>
          </w:tcPr>
          <w:p w14:paraId="4420AFFF" w14:textId="77777777" w:rsidR="008C182C" w:rsidRPr="00501B58" w:rsidRDefault="008C182C" w:rsidP="00D8032B">
            <w:pPr>
              <w:rPr>
                <w:rFonts w:cstheme="minorHAnsi"/>
                <w:color w:val="000000" w:themeColor="text1"/>
              </w:rPr>
            </w:pPr>
          </w:p>
        </w:tc>
      </w:tr>
      <w:tr w:rsidR="008C182C" w:rsidRPr="00501B58" w14:paraId="1830928A" w14:textId="350C9205" w:rsidTr="008C182C">
        <w:trPr>
          <w:trHeight w:val="510"/>
        </w:trPr>
        <w:tc>
          <w:tcPr>
            <w:tcW w:w="5285" w:type="dxa"/>
          </w:tcPr>
          <w:p w14:paraId="065579DC" w14:textId="271980DB" w:rsidR="008C182C" w:rsidRPr="00501B58" w:rsidRDefault="008C182C" w:rsidP="00D8032B">
            <w:pPr>
              <w:rPr>
                <w:rFonts w:cstheme="minorHAnsi"/>
                <w:color w:val="000000" w:themeColor="text1"/>
              </w:rPr>
            </w:pPr>
            <w:r w:rsidRPr="00501B58">
              <w:rPr>
                <w:rFonts w:cstheme="minorHAnsi"/>
                <w:color w:val="000000" w:themeColor="text1"/>
              </w:rPr>
              <w:lastRenderedPageBreak/>
              <w:t>Are you currently submitting this or a similar proposal to other internal/external funders? If yes, please provide details.</w:t>
            </w:r>
          </w:p>
        </w:tc>
        <w:tc>
          <w:tcPr>
            <w:tcW w:w="4451" w:type="dxa"/>
          </w:tcPr>
          <w:p w14:paraId="3E4A8F20" w14:textId="77777777" w:rsidR="008C182C" w:rsidRPr="00501B58" w:rsidRDefault="008C182C" w:rsidP="00D8032B">
            <w:pPr>
              <w:rPr>
                <w:rFonts w:cstheme="minorHAnsi"/>
                <w:color w:val="000000" w:themeColor="text1"/>
              </w:rPr>
            </w:pPr>
          </w:p>
        </w:tc>
      </w:tr>
    </w:tbl>
    <w:p w14:paraId="52D91FEF" w14:textId="1A9103CD" w:rsidR="48749B22" w:rsidRPr="00501B58" w:rsidRDefault="48749B22">
      <w:pPr>
        <w:rPr>
          <w:rFonts w:cstheme="minorHAnsi"/>
        </w:rPr>
      </w:pPr>
    </w:p>
    <w:p w14:paraId="438A25C7" w14:textId="34583E40" w:rsidR="00E70592" w:rsidRPr="00501B58" w:rsidRDefault="59A88BA7" w:rsidP="48749B22">
      <w:pPr>
        <w:rPr>
          <w:rFonts w:eastAsia="MS Gothic" w:cstheme="minorHAnsi"/>
        </w:rPr>
      </w:pPr>
      <w:r w:rsidRPr="00501B58">
        <w:rPr>
          <w:rFonts w:cstheme="minorHAnsi"/>
        </w:rPr>
        <w:t>I will ensure that all spending and claims are completed by 31 July 202</w:t>
      </w:r>
      <w:r w:rsidR="6AD5457D" w:rsidRPr="00501B58">
        <w:rPr>
          <w:rFonts w:cstheme="minorHAnsi"/>
        </w:rPr>
        <w:t>5</w:t>
      </w:r>
      <w:r w:rsidRPr="00501B58">
        <w:rPr>
          <w:rFonts w:cstheme="minorHAnsi"/>
        </w:rPr>
        <w:tab/>
      </w:r>
      <w:r w:rsidRPr="00501B58">
        <w:rPr>
          <w:rFonts w:cstheme="minorHAnsi"/>
        </w:rPr>
        <w:tab/>
      </w:r>
      <w:r w:rsidRPr="00501B58">
        <w:rPr>
          <w:rFonts w:cstheme="minorHAnsi"/>
        </w:rPr>
        <w:tab/>
      </w:r>
      <w:r w:rsidRPr="00501B58">
        <w:rPr>
          <w:rFonts w:cstheme="minorHAnsi"/>
        </w:rPr>
        <w:tab/>
      </w:r>
      <w:r w:rsidRPr="00501B58">
        <w:rPr>
          <w:rFonts w:ascii="Segoe UI Symbol" w:eastAsia="MS Gothic" w:hAnsi="Segoe UI Symbol" w:cs="Segoe UI Symbol"/>
        </w:rPr>
        <w:t>☐</w:t>
      </w:r>
    </w:p>
    <w:p w14:paraId="712CD8A3" w14:textId="13C1A30B" w:rsidR="00E70592" w:rsidRPr="00501B58" w:rsidRDefault="59A88BA7" w:rsidP="006661EE">
      <w:pPr>
        <w:rPr>
          <w:rFonts w:cstheme="minorHAnsi"/>
        </w:rPr>
      </w:pPr>
      <w:r w:rsidRPr="00501B58">
        <w:rPr>
          <w:rFonts w:cstheme="minorHAnsi"/>
        </w:rPr>
        <w:t xml:space="preserve">Applicant signature: </w:t>
      </w:r>
      <w:r w:rsidR="00521C5E" w:rsidRPr="00501B58">
        <w:rPr>
          <w:rFonts w:cstheme="minorHAnsi"/>
        </w:rPr>
        <w:t>……</w:t>
      </w:r>
      <w:r w:rsidRPr="00501B58">
        <w:rPr>
          <w:rFonts w:cstheme="minorHAnsi"/>
        </w:rPr>
        <w:t xml:space="preserve">……………………………………   </w:t>
      </w:r>
      <w:r w:rsidR="00E70592" w:rsidRPr="00501B58">
        <w:rPr>
          <w:rFonts w:cstheme="minorHAnsi"/>
        </w:rPr>
        <w:tab/>
      </w:r>
      <w:r w:rsidR="00E70592" w:rsidRPr="00501B58">
        <w:rPr>
          <w:rFonts w:cstheme="minorHAnsi"/>
        </w:rPr>
        <w:tab/>
      </w:r>
      <w:r w:rsidR="00E70592" w:rsidRPr="00501B58">
        <w:rPr>
          <w:rFonts w:cstheme="minorHAnsi"/>
        </w:rPr>
        <w:tab/>
      </w:r>
      <w:r w:rsidR="00E70592" w:rsidRPr="00501B58">
        <w:rPr>
          <w:rFonts w:cstheme="minorHAnsi"/>
        </w:rPr>
        <w:tab/>
      </w:r>
      <w:r w:rsidRPr="00501B58">
        <w:rPr>
          <w:rFonts w:cstheme="minorHAnsi"/>
        </w:rPr>
        <w:t>Date ………………………</w:t>
      </w:r>
    </w:p>
    <w:p w14:paraId="751A9ED4" w14:textId="5E5D14F4" w:rsidR="00191959" w:rsidRPr="00501B58" w:rsidRDefault="00E70592" w:rsidP="48749B22">
      <w:pPr>
        <w:rPr>
          <w:rFonts w:cstheme="minorHAnsi"/>
        </w:rPr>
      </w:pPr>
      <w:r w:rsidRPr="00501B58">
        <w:rPr>
          <w:rFonts w:cstheme="minorHAnsi"/>
        </w:rPr>
        <w:t xml:space="preserve">Faculty </w:t>
      </w:r>
      <w:r w:rsidR="41739542" w:rsidRPr="00501B58">
        <w:rPr>
          <w:rFonts w:cstheme="minorHAnsi"/>
        </w:rPr>
        <w:t>Research Office</w:t>
      </w:r>
      <w:r w:rsidRPr="00501B58">
        <w:rPr>
          <w:rFonts w:cstheme="minorHAnsi"/>
        </w:rPr>
        <w:t xml:space="preserve"> Manager </w:t>
      </w:r>
      <w:r w:rsidR="00C62A4A" w:rsidRPr="00501B58">
        <w:rPr>
          <w:rFonts w:cstheme="minorHAnsi"/>
        </w:rPr>
        <w:t>signature</w:t>
      </w:r>
      <w:r w:rsidR="00EC4872" w:rsidRPr="00501B58">
        <w:rPr>
          <w:rFonts w:cstheme="minorHAnsi"/>
        </w:rPr>
        <w:t xml:space="preserve">: ……………………………………   </w:t>
      </w:r>
      <w:r w:rsidRPr="00501B58">
        <w:rPr>
          <w:rFonts w:cstheme="minorHAnsi"/>
        </w:rPr>
        <w:tab/>
      </w:r>
      <w:r w:rsidRPr="00501B58">
        <w:rPr>
          <w:rFonts w:cstheme="minorHAnsi"/>
        </w:rPr>
        <w:tab/>
      </w:r>
      <w:r w:rsidR="00EC4872" w:rsidRPr="00501B58">
        <w:rPr>
          <w:rFonts w:cstheme="minorHAnsi"/>
        </w:rPr>
        <w:t>Date ………………………</w:t>
      </w:r>
    </w:p>
    <w:sectPr w:rsidR="00191959" w:rsidRPr="00501B58" w:rsidSect="00521C5E">
      <w:headerReference w:type="default" r:id="rId20"/>
      <w:pgSz w:w="11906" w:h="16838"/>
      <w:pgMar w:top="1440" w:right="1080" w:bottom="1276" w:left="108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A5C3" w14:textId="77777777" w:rsidR="00081594" w:rsidRDefault="00081594" w:rsidP="006F4A0F">
      <w:pPr>
        <w:spacing w:after="0" w:line="240" w:lineRule="auto"/>
      </w:pPr>
      <w:r>
        <w:separator/>
      </w:r>
    </w:p>
  </w:endnote>
  <w:endnote w:type="continuationSeparator" w:id="0">
    <w:p w14:paraId="371EAB42" w14:textId="77777777" w:rsidR="00081594" w:rsidRDefault="00081594" w:rsidP="006F4A0F">
      <w:pPr>
        <w:spacing w:after="0" w:line="240" w:lineRule="auto"/>
      </w:pPr>
      <w:r>
        <w:continuationSeparator/>
      </w:r>
    </w:p>
  </w:endnote>
  <w:endnote w:type="continuationNotice" w:id="1">
    <w:p w14:paraId="539C266A" w14:textId="77777777" w:rsidR="00081594" w:rsidRDefault="00081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D8EE" w14:textId="77777777" w:rsidR="00081594" w:rsidRDefault="00081594" w:rsidP="006F4A0F">
      <w:pPr>
        <w:spacing w:after="0" w:line="240" w:lineRule="auto"/>
      </w:pPr>
      <w:r>
        <w:separator/>
      </w:r>
    </w:p>
  </w:footnote>
  <w:footnote w:type="continuationSeparator" w:id="0">
    <w:p w14:paraId="50D977DA" w14:textId="77777777" w:rsidR="00081594" w:rsidRDefault="00081594" w:rsidP="006F4A0F">
      <w:pPr>
        <w:spacing w:after="0" w:line="240" w:lineRule="auto"/>
      </w:pPr>
      <w:r>
        <w:continuationSeparator/>
      </w:r>
    </w:p>
  </w:footnote>
  <w:footnote w:type="continuationNotice" w:id="1">
    <w:p w14:paraId="0B457E16" w14:textId="77777777" w:rsidR="00081594" w:rsidRDefault="00081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6B96" w14:textId="34CF81A2" w:rsidR="00551E99" w:rsidRDefault="00911EEB">
    <w:pPr>
      <w:pStyle w:val="Header"/>
    </w:pPr>
    <w:r w:rsidRPr="00551E99">
      <w:rPr>
        <w:noProof/>
        <w:color w:val="2B579A"/>
        <w:shd w:val="clear" w:color="auto" w:fill="E6E6E6"/>
      </w:rPr>
      <w:drawing>
        <wp:anchor distT="0" distB="0" distL="114300" distR="114300" simplePos="0" relativeHeight="251658240" behindDoc="1" locked="0" layoutInCell="1" allowOverlap="1" wp14:anchorId="07AD4049" wp14:editId="567E279C">
          <wp:simplePos x="0" y="0"/>
          <wp:positionH relativeFrom="column">
            <wp:posOffset>-177165</wp:posOffset>
          </wp:positionH>
          <wp:positionV relativeFrom="paragraph">
            <wp:posOffset>219075</wp:posOffset>
          </wp:positionV>
          <wp:extent cx="938530" cy="998220"/>
          <wp:effectExtent l="0" t="0" r="0" b="0"/>
          <wp:wrapTopAndBottom/>
          <wp:docPr id="3" name="Picture 3" descr="C:\Users\menchar\AppData\Local\Microsoft\Windows\INetCache\Content.MSO\EF3A98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char\AppData\Local\Microsoft\Windows\INetCache\Content.MSO\EF3A98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53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E99" w:rsidRPr="009D4139">
      <w:rPr>
        <w:noProof/>
        <w:color w:val="2B579A"/>
        <w:u w:val="single"/>
        <w:shd w:val="clear" w:color="auto" w:fill="E6E6E6"/>
      </w:rPr>
      <w:drawing>
        <wp:anchor distT="0" distB="0" distL="114300" distR="114300" simplePos="0" relativeHeight="251658241" behindDoc="0" locked="0" layoutInCell="1" allowOverlap="1" wp14:anchorId="697CDBFE" wp14:editId="2EC9D94A">
          <wp:simplePos x="0" y="0"/>
          <wp:positionH relativeFrom="column">
            <wp:posOffset>4569626</wp:posOffset>
          </wp:positionH>
          <wp:positionV relativeFrom="paragraph">
            <wp:posOffset>320344</wp:posOffset>
          </wp:positionV>
          <wp:extent cx="1824841" cy="723600"/>
          <wp:effectExtent l="0" t="0" r="4445" b="635"/>
          <wp:wrapNone/>
          <wp:docPr id="4" name="Picture 4"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4841"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E99" w:rsidRPr="00551E99">
      <w:t> </w:t>
    </w:r>
    <w:r w:rsidR="00551E99">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D8B"/>
    <w:multiLevelType w:val="hybridMultilevel"/>
    <w:tmpl w:val="96E682B6"/>
    <w:lvl w:ilvl="0" w:tplc="9BB87A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59D5"/>
    <w:multiLevelType w:val="multilevel"/>
    <w:tmpl w:val="ECD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63443"/>
    <w:multiLevelType w:val="multilevel"/>
    <w:tmpl w:val="5DF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13109"/>
    <w:multiLevelType w:val="hybridMultilevel"/>
    <w:tmpl w:val="CF2E9794"/>
    <w:lvl w:ilvl="0" w:tplc="B548F8F8">
      <w:start w:val="1"/>
      <w:numFmt w:val="bullet"/>
      <w:lvlText w:val="▫"/>
      <w:lvlJc w:val="left"/>
      <w:pPr>
        <w:ind w:left="720" w:hanging="360"/>
      </w:pPr>
      <w:rPr>
        <w:rFonts w:ascii="Courier New" w:hAnsi="Courier New" w:hint="default"/>
      </w:rPr>
    </w:lvl>
    <w:lvl w:ilvl="1" w:tplc="D424E024">
      <w:start w:val="1"/>
      <w:numFmt w:val="bullet"/>
      <w:lvlText w:val="o"/>
      <w:lvlJc w:val="left"/>
      <w:pPr>
        <w:ind w:left="1440" w:hanging="360"/>
      </w:pPr>
      <w:rPr>
        <w:rFonts w:ascii="Courier New" w:hAnsi="Courier New" w:hint="default"/>
      </w:rPr>
    </w:lvl>
    <w:lvl w:ilvl="2" w:tplc="6792AA4C">
      <w:start w:val="1"/>
      <w:numFmt w:val="bullet"/>
      <w:lvlText w:val=""/>
      <w:lvlJc w:val="left"/>
      <w:pPr>
        <w:ind w:left="2160" w:hanging="360"/>
      </w:pPr>
      <w:rPr>
        <w:rFonts w:ascii="Wingdings" w:hAnsi="Wingdings" w:hint="default"/>
      </w:rPr>
    </w:lvl>
    <w:lvl w:ilvl="3" w:tplc="9EEAF8AE">
      <w:start w:val="1"/>
      <w:numFmt w:val="bullet"/>
      <w:lvlText w:val=""/>
      <w:lvlJc w:val="left"/>
      <w:pPr>
        <w:ind w:left="2880" w:hanging="360"/>
      </w:pPr>
      <w:rPr>
        <w:rFonts w:ascii="Symbol" w:hAnsi="Symbol" w:hint="default"/>
      </w:rPr>
    </w:lvl>
    <w:lvl w:ilvl="4" w:tplc="B0068260">
      <w:start w:val="1"/>
      <w:numFmt w:val="bullet"/>
      <w:lvlText w:val="o"/>
      <w:lvlJc w:val="left"/>
      <w:pPr>
        <w:ind w:left="3600" w:hanging="360"/>
      </w:pPr>
      <w:rPr>
        <w:rFonts w:ascii="Courier New" w:hAnsi="Courier New" w:hint="default"/>
      </w:rPr>
    </w:lvl>
    <w:lvl w:ilvl="5" w:tplc="408E0A9A">
      <w:start w:val="1"/>
      <w:numFmt w:val="bullet"/>
      <w:lvlText w:val=""/>
      <w:lvlJc w:val="left"/>
      <w:pPr>
        <w:ind w:left="4320" w:hanging="360"/>
      </w:pPr>
      <w:rPr>
        <w:rFonts w:ascii="Wingdings" w:hAnsi="Wingdings" w:hint="default"/>
      </w:rPr>
    </w:lvl>
    <w:lvl w:ilvl="6" w:tplc="218A19AA">
      <w:start w:val="1"/>
      <w:numFmt w:val="bullet"/>
      <w:lvlText w:val=""/>
      <w:lvlJc w:val="left"/>
      <w:pPr>
        <w:ind w:left="5040" w:hanging="360"/>
      </w:pPr>
      <w:rPr>
        <w:rFonts w:ascii="Symbol" w:hAnsi="Symbol" w:hint="default"/>
      </w:rPr>
    </w:lvl>
    <w:lvl w:ilvl="7" w:tplc="046ACB6E">
      <w:start w:val="1"/>
      <w:numFmt w:val="bullet"/>
      <w:lvlText w:val="o"/>
      <w:lvlJc w:val="left"/>
      <w:pPr>
        <w:ind w:left="5760" w:hanging="360"/>
      </w:pPr>
      <w:rPr>
        <w:rFonts w:ascii="Courier New" w:hAnsi="Courier New" w:hint="default"/>
      </w:rPr>
    </w:lvl>
    <w:lvl w:ilvl="8" w:tplc="D8D4FD36">
      <w:start w:val="1"/>
      <w:numFmt w:val="bullet"/>
      <w:lvlText w:val=""/>
      <w:lvlJc w:val="left"/>
      <w:pPr>
        <w:ind w:left="6480" w:hanging="360"/>
      </w:pPr>
      <w:rPr>
        <w:rFonts w:ascii="Wingdings" w:hAnsi="Wingdings" w:hint="default"/>
      </w:rPr>
    </w:lvl>
  </w:abstractNum>
  <w:abstractNum w:abstractNumId="4" w15:restartNumberingAfterBreak="0">
    <w:nsid w:val="187448C9"/>
    <w:multiLevelType w:val="multilevel"/>
    <w:tmpl w:val="39E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6756C"/>
    <w:multiLevelType w:val="hybridMultilevel"/>
    <w:tmpl w:val="03E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E113F"/>
    <w:multiLevelType w:val="hybridMultilevel"/>
    <w:tmpl w:val="C0DC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40C47"/>
    <w:multiLevelType w:val="hybridMultilevel"/>
    <w:tmpl w:val="60B0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26330"/>
    <w:multiLevelType w:val="multilevel"/>
    <w:tmpl w:val="CA4E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7517105">
    <w:abstractNumId w:val="3"/>
  </w:num>
  <w:num w:numId="2" w16cid:durableId="1357274204">
    <w:abstractNumId w:val="0"/>
  </w:num>
  <w:num w:numId="3" w16cid:durableId="1709333746">
    <w:abstractNumId w:val="7"/>
  </w:num>
  <w:num w:numId="4" w16cid:durableId="1525904908">
    <w:abstractNumId w:val="4"/>
  </w:num>
  <w:num w:numId="5" w16cid:durableId="2028213219">
    <w:abstractNumId w:val="8"/>
  </w:num>
  <w:num w:numId="6" w16cid:durableId="1866866332">
    <w:abstractNumId w:val="2"/>
  </w:num>
  <w:num w:numId="7" w16cid:durableId="907805203">
    <w:abstractNumId w:val="1"/>
  </w:num>
  <w:num w:numId="8" w16cid:durableId="1546062572">
    <w:abstractNumId w:val="5"/>
  </w:num>
  <w:num w:numId="9" w16cid:durableId="240260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0F"/>
    <w:rsid w:val="00014278"/>
    <w:rsid w:val="00025F00"/>
    <w:rsid w:val="00051730"/>
    <w:rsid w:val="00081594"/>
    <w:rsid w:val="00082D44"/>
    <w:rsid w:val="000C7B9C"/>
    <w:rsid w:val="000E28B0"/>
    <w:rsid w:val="001175EA"/>
    <w:rsid w:val="001279D4"/>
    <w:rsid w:val="0014198C"/>
    <w:rsid w:val="001506B9"/>
    <w:rsid w:val="00183E54"/>
    <w:rsid w:val="00187FC5"/>
    <w:rsid w:val="00190B76"/>
    <w:rsid w:val="00191959"/>
    <w:rsid w:val="001952E3"/>
    <w:rsid w:val="001B31BE"/>
    <w:rsid w:val="001B645B"/>
    <w:rsid w:val="001B71C4"/>
    <w:rsid w:val="001C170E"/>
    <w:rsid w:val="001C5186"/>
    <w:rsid w:val="001D7180"/>
    <w:rsid w:val="001D76C1"/>
    <w:rsid w:val="00213BE8"/>
    <w:rsid w:val="002411A1"/>
    <w:rsid w:val="00241E54"/>
    <w:rsid w:val="002454E8"/>
    <w:rsid w:val="00250532"/>
    <w:rsid w:val="0025211A"/>
    <w:rsid w:val="00256CD5"/>
    <w:rsid w:val="00266A30"/>
    <w:rsid w:val="00273450"/>
    <w:rsid w:val="002A4A3B"/>
    <w:rsid w:val="002C013D"/>
    <w:rsid w:val="002C6E5F"/>
    <w:rsid w:val="002D3514"/>
    <w:rsid w:val="002D3D1B"/>
    <w:rsid w:val="002F404E"/>
    <w:rsid w:val="00302DAF"/>
    <w:rsid w:val="003205EF"/>
    <w:rsid w:val="00330839"/>
    <w:rsid w:val="00337231"/>
    <w:rsid w:val="00340A82"/>
    <w:rsid w:val="00370958"/>
    <w:rsid w:val="003733DB"/>
    <w:rsid w:val="003907B0"/>
    <w:rsid w:val="00395F7B"/>
    <w:rsid w:val="003B4C63"/>
    <w:rsid w:val="003C2FA9"/>
    <w:rsid w:val="003D1561"/>
    <w:rsid w:val="003D3242"/>
    <w:rsid w:val="003E303F"/>
    <w:rsid w:val="003E3C4B"/>
    <w:rsid w:val="003E50A4"/>
    <w:rsid w:val="00404196"/>
    <w:rsid w:val="00433BDA"/>
    <w:rsid w:val="00457B70"/>
    <w:rsid w:val="00486406"/>
    <w:rsid w:val="00486CEA"/>
    <w:rsid w:val="00493929"/>
    <w:rsid w:val="00493A98"/>
    <w:rsid w:val="004A727D"/>
    <w:rsid w:val="004A7D9F"/>
    <w:rsid w:val="004B7A6C"/>
    <w:rsid w:val="004C5DAF"/>
    <w:rsid w:val="004D2B52"/>
    <w:rsid w:val="004D2D9E"/>
    <w:rsid w:val="004E1579"/>
    <w:rsid w:val="00501B58"/>
    <w:rsid w:val="005067AF"/>
    <w:rsid w:val="00507120"/>
    <w:rsid w:val="00521C5E"/>
    <w:rsid w:val="00535070"/>
    <w:rsid w:val="00544925"/>
    <w:rsid w:val="00551E99"/>
    <w:rsid w:val="0056694E"/>
    <w:rsid w:val="005705CE"/>
    <w:rsid w:val="00577B6D"/>
    <w:rsid w:val="005904DA"/>
    <w:rsid w:val="00592D0F"/>
    <w:rsid w:val="005A2A2A"/>
    <w:rsid w:val="005B426F"/>
    <w:rsid w:val="005F3302"/>
    <w:rsid w:val="0061152F"/>
    <w:rsid w:val="0062103C"/>
    <w:rsid w:val="00626DC1"/>
    <w:rsid w:val="0063503D"/>
    <w:rsid w:val="00661C8A"/>
    <w:rsid w:val="006661EE"/>
    <w:rsid w:val="006741A7"/>
    <w:rsid w:val="00682623"/>
    <w:rsid w:val="00685BCE"/>
    <w:rsid w:val="006866E9"/>
    <w:rsid w:val="00686879"/>
    <w:rsid w:val="006900BE"/>
    <w:rsid w:val="006A196E"/>
    <w:rsid w:val="006B2BF7"/>
    <w:rsid w:val="006B3AB9"/>
    <w:rsid w:val="006D356B"/>
    <w:rsid w:val="006D6CFB"/>
    <w:rsid w:val="006E1FB6"/>
    <w:rsid w:val="006E4B09"/>
    <w:rsid w:val="006F2244"/>
    <w:rsid w:val="006F4A0F"/>
    <w:rsid w:val="00722FAB"/>
    <w:rsid w:val="00732AB9"/>
    <w:rsid w:val="00734528"/>
    <w:rsid w:val="00744A39"/>
    <w:rsid w:val="007679DD"/>
    <w:rsid w:val="007822C4"/>
    <w:rsid w:val="007908E1"/>
    <w:rsid w:val="007B1269"/>
    <w:rsid w:val="007C2708"/>
    <w:rsid w:val="007D2C62"/>
    <w:rsid w:val="007E7BF7"/>
    <w:rsid w:val="007EDDE1"/>
    <w:rsid w:val="008332F3"/>
    <w:rsid w:val="008500F3"/>
    <w:rsid w:val="008578C9"/>
    <w:rsid w:val="00861FFC"/>
    <w:rsid w:val="00875BB0"/>
    <w:rsid w:val="00875F1B"/>
    <w:rsid w:val="00890267"/>
    <w:rsid w:val="00891E8B"/>
    <w:rsid w:val="008A6F5A"/>
    <w:rsid w:val="008B4247"/>
    <w:rsid w:val="008B66F6"/>
    <w:rsid w:val="008B7373"/>
    <w:rsid w:val="008C182C"/>
    <w:rsid w:val="008C5C36"/>
    <w:rsid w:val="008D2E5C"/>
    <w:rsid w:val="008E73D1"/>
    <w:rsid w:val="008F26B2"/>
    <w:rsid w:val="008F704F"/>
    <w:rsid w:val="00902DD9"/>
    <w:rsid w:val="00903D16"/>
    <w:rsid w:val="00906115"/>
    <w:rsid w:val="00906DCE"/>
    <w:rsid w:val="00911EEB"/>
    <w:rsid w:val="00914385"/>
    <w:rsid w:val="0091481D"/>
    <w:rsid w:val="00920BB9"/>
    <w:rsid w:val="00936AEA"/>
    <w:rsid w:val="00943F58"/>
    <w:rsid w:val="00965585"/>
    <w:rsid w:val="0098B593"/>
    <w:rsid w:val="0099318D"/>
    <w:rsid w:val="009B2537"/>
    <w:rsid w:val="009B2EA7"/>
    <w:rsid w:val="009B2ECD"/>
    <w:rsid w:val="009B4115"/>
    <w:rsid w:val="009C380D"/>
    <w:rsid w:val="009C65CD"/>
    <w:rsid w:val="009D4139"/>
    <w:rsid w:val="009E6888"/>
    <w:rsid w:val="009F1DC9"/>
    <w:rsid w:val="00A020C5"/>
    <w:rsid w:val="00A11212"/>
    <w:rsid w:val="00A12648"/>
    <w:rsid w:val="00A255C6"/>
    <w:rsid w:val="00A26A76"/>
    <w:rsid w:val="00A35D93"/>
    <w:rsid w:val="00A4021A"/>
    <w:rsid w:val="00A53B39"/>
    <w:rsid w:val="00A57D8C"/>
    <w:rsid w:val="00A67545"/>
    <w:rsid w:val="00A775CC"/>
    <w:rsid w:val="00A96826"/>
    <w:rsid w:val="00AA388D"/>
    <w:rsid w:val="00AD06E3"/>
    <w:rsid w:val="00AD107C"/>
    <w:rsid w:val="00AE42A8"/>
    <w:rsid w:val="00B0726A"/>
    <w:rsid w:val="00B072A5"/>
    <w:rsid w:val="00B11E86"/>
    <w:rsid w:val="00B22418"/>
    <w:rsid w:val="00B244B9"/>
    <w:rsid w:val="00B252E6"/>
    <w:rsid w:val="00B27B18"/>
    <w:rsid w:val="00B34CD6"/>
    <w:rsid w:val="00B42367"/>
    <w:rsid w:val="00B443DB"/>
    <w:rsid w:val="00B528B0"/>
    <w:rsid w:val="00B67CE5"/>
    <w:rsid w:val="00B70C6B"/>
    <w:rsid w:val="00B73C81"/>
    <w:rsid w:val="00B75F0A"/>
    <w:rsid w:val="00BA1FFB"/>
    <w:rsid w:val="00BD3B47"/>
    <w:rsid w:val="00BD5A87"/>
    <w:rsid w:val="00BE1426"/>
    <w:rsid w:val="00BE5491"/>
    <w:rsid w:val="00BF2CF5"/>
    <w:rsid w:val="00C00F6D"/>
    <w:rsid w:val="00C05457"/>
    <w:rsid w:val="00C06CDE"/>
    <w:rsid w:val="00C1799E"/>
    <w:rsid w:val="00C2056D"/>
    <w:rsid w:val="00C62A4A"/>
    <w:rsid w:val="00C763B2"/>
    <w:rsid w:val="00C84364"/>
    <w:rsid w:val="00C8545E"/>
    <w:rsid w:val="00CA04A3"/>
    <w:rsid w:val="00CA20F4"/>
    <w:rsid w:val="00CB5EF3"/>
    <w:rsid w:val="00CC3B7E"/>
    <w:rsid w:val="00CC4BD9"/>
    <w:rsid w:val="00CC7D70"/>
    <w:rsid w:val="00CD05BF"/>
    <w:rsid w:val="00CD439A"/>
    <w:rsid w:val="00CD79E9"/>
    <w:rsid w:val="00CF4B9E"/>
    <w:rsid w:val="00D013CE"/>
    <w:rsid w:val="00D0274E"/>
    <w:rsid w:val="00D10389"/>
    <w:rsid w:val="00D10B88"/>
    <w:rsid w:val="00D116C9"/>
    <w:rsid w:val="00D13163"/>
    <w:rsid w:val="00D161E0"/>
    <w:rsid w:val="00D24BD6"/>
    <w:rsid w:val="00D404CD"/>
    <w:rsid w:val="00D53448"/>
    <w:rsid w:val="00D56D38"/>
    <w:rsid w:val="00D673A2"/>
    <w:rsid w:val="00D67B95"/>
    <w:rsid w:val="00D76A51"/>
    <w:rsid w:val="00D81BFB"/>
    <w:rsid w:val="00D8633B"/>
    <w:rsid w:val="00D8700A"/>
    <w:rsid w:val="00D91F39"/>
    <w:rsid w:val="00DA74E5"/>
    <w:rsid w:val="00DC64E0"/>
    <w:rsid w:val="00DD24B5"/>
    <w:rsid w:val="00DE274D"/>
    <w:rsid w:val="00DE5CF9"/>
    <w:rsid w:val="00DF3462"/>
    <w:rsid w:val="00E412C5"/>
    <w:rsid w:val="00E70592"/>
    <w:rsid w:val="00E86F43"/>
    <w:rsid w:val="00EA4E7A"/>
    <w:rsid w:val="00EC16F5"/>
    <w:rsid w:val="00EC4872"/>
    <w:rsid w:val="00EC7DD7"/>
    <w:rsid w:val="00EE0BF5"/>
    <w:rsid w:val="00EE5702"/>
    <w:rsid w:val="00EF56CF"/>
    <w:rsid w:val="00F14C17"/>
    <w:rsid w:val="00F2483C"/>
    <w:rsid w:val="00F259DA"/>
    <w:rsid w:val="00F35CBE"/>
    <w:rsid w:val="00F430FA"/>
    <w:rsid w:val="00F5361D"/>
    <w:rsid w:val="00F654DA"/>
    <w:rsid w:val="00F65EA0"/>
    <w:rsid w:val="00F7228A"/>
    <w:rsid w:val="00F7305B"/>
    <w:rsid w:val="00F75EBF"/>
    <w:rsid w:val="00F8324E"/>
    <w:rsid w:val="00F874F6"/>
    <w:rsid w:val="00FA5F4E"/>
    <w:rsid w:val="00FA684A"/>
    <w:rsid w:val="00FE314B"/>
    <w:rsid w:val="00FF493E"/>
    <w:rsid w:val="01B6B63E"/>
    <w:rsid w:val="0261D19B"/>
    <w:rsid w:val="028D546F"/>
    <w:rsid w:val="02E16324"/>
    <w:rsid w:val="031D093C"/>
    <w:rsid w:val="032352EC"/>
    <w:rsid w:val="037A0446"/>
    <w:rsid w:val="03A6D9CA"/>
    <w:rsid w:val="049C73BA"/>
    <w:rsid w:val="054D7208"/>
    <w:rsid w:val="06049DAB"/>
    <w:rsid w:val="063C44A3"/>
    <w:rsid w:val="06AA08EF"/>
    <w:rsid w:val="0736F73C"/>
    <w:rsid w:val="08450721"/>
    <w:rsid w:val="0853ED4B"/>
    <w:rsid w:val="0887D9C7"/>
    <w:rsid w:val="0895FFFD"/>
    <w:rsid w:val="0B87EB1A"/>
    <w:rsid w:val="0BA9CC07"/>
    <w:rsid w:val="0C3B8901"/>
    <w:rsid w:val="0C433FEF"/>
    <w:rsid w:val="0D7472C3"/>
    <w:rsid w:val="0DB571EF"/>
    <w:rsid w:val="0DECE770"/>
    <w:rsid w:val="0E63803B"/>
    <w:rsid w:val="0EAC49E0"/>
    <w:rsid w:val="0F33C4F5"/>
    <w:rsid w:val="0F88B7D1"/>
    <w:rsid w:val="0FB4EF9C"/>
    <w:rsid w:val="0FB501BE"/>
    <w:rsid w:val="0FDF2661"/>
    <w:rsid w:val="101A6A5D"/>
    <w:rsid w:val="10BDF0DE"/>
    <w:rsid w:val="1356C77C"/>
    <w:rsid w:val="1366FA2F"/>
    <w:rsid w:val="144CA24B"/>
    <w:rsid w:val="14922D28"/>
    <w:rsid w:val="1531D66A"/>
    <w:rsid w:val="15AA9E60"/>
    <w:rsid w:val="15DE6D4A"/>
    <w:rsid w:val="18C5B393"/>
    <w:rsid w:val="18E138BF"/>
    <w:rsid w:val="194ACA71"/>
    <w:rsid w:val="1A02A2D4"/>
    <w:rsid w:val="1A67445B"/>
    <w:rsid w:val="1A693EA9"/>
    <w:rsid w:val="1AC9C40D"/>
    <w:rsid w:val="1ADA042A"/>
    <w:rsid w:val="1B29C68E"/>
    <w:rsid w:val="1B341EBB"/>
    <w:rsid w:val="1B5E9C08"/>
    <w:rsid w:val="1BE5A3F3"/>
    <w:rsid w:val="1C32E0E0"/>
    <w:rsid w:val="1C5BAF30"/>
    <w:rsid w:val="1C7AFC20"/>
    <w:rsid w:val="1CC596EF"/>
    <w:rsid w:val="1D22EC6A"/>
    <w:rsid w:val="1DB4A9E2"/>
    <w:rsid w:val="1E759F3B"/>
    <w:rsid w:val="1EB8E549"/>
    <w:rsid w:val="1FAD754D"/>
    <w:rsid w:val="1FB95C40"/>
    <w:rsid w:val="20929E8E"/>
    <w:rsid w:val="20A7D2B0"/>
    <w:rsid w:val="211CBF3B"/>
    <w:rsid w:val="214945AE"/>
    <w:rsid w:val="21723152"/>
    <w:rsid w:val="22417E5D"/>
    <w:rsid w:val="2251448B"/>
    <w:rsid w:val="22B88F9C"/>
    <w:rsid w:val="23AB2014"/>
    <w:rsid w:val="240228AE"/>
    <w:rsid w:val="24311299"/>
    <w:rsid w:val="255529A9"/>
    <w:rsid w:val="259DF90F"/>
    <w:rsid w:val="25ACFC15"/>
    <w:rsid w:val="269DE6B9"/>
    <w:rsid w:val="26B8238F"/>
    <w:rsid w:val="2793929E"/>
    <w:rsid w:val="27984EFB"/>
    <w:rsid w:val="27E9FA03"/>
    <w:rsid w:val="280111C6"/>
    <w:rsid w:val="29CD152B"/>
    <w:rsid w:val="29F93B0B"/>
    <w:rsid w:val="2B7091ED"/>
    <w:rsid w:val="2BA9E08D"/>
    <w:rsid w:val="2C425887"/>
    <w:rsid w:val="2CC2925C"/>
    <w:rsid w:val="2D0C624E"/>
    <w:rsid w:val="2D0E53A1"/>
    <w:rsid w:val="2E1F761F"/>
    <w:rsid w:val="2EED2BFC"/>
    <w:rsid w:val="2EFFD1E5"/>
    <w:rsid w:val="2F4CC8DB"/>
    <w:rsid w:val="3088FC5D"/>
    <w:rsid w:val="30DB548D"/>
    <w:rsid w:val="31397F03"/>
    <w:rsid w:val="320DC76A"/>
    <w:rsid w:val="338E91B9"/>
    <w:rsid w:val="3405B9A7"/>
    <w:rsid w:val="342039FE"/>
    <w:rsid w:val="3427BB18"/>
    <w:rsid w:val="34378760"/>
    <w:rsid w:val="34C24BDB"/>
    <w:rsid w:val="34F9249A"/>
    <w:rsid w:val="351E9F55"/>
    <w:rsid w:val="36DA706B"/>
    <w:rsid w:val="3705EC29"/>
    <w:rsid w:val="375D3795"/>
    <w:rsid w:val="37C86B5A"/>
    <w:rsid w:val="387AED2D"/>
    <w:rsid w:val="38F907F6"/>
    <w:rsid w:val="395085EF"/>
    <w:rsid w:val="3A3E69C7"/>
    <w:rsid w:val="3AE7F95D"/>
    <w:rsid w:val="3AF1F7FA"/>
    <w:rsid w:val="3B02797A"/>
    <w:rsid w:val="3B0328AB"/>
    <w:rsid w:val="3B9544D4"/>
    <w:rsid w:val="3C30A8B8"/>
    <w:rsid w:val="3CC24CC1"/>
    <w:rsid w:val="3D5C7E7E"/>
    <w:rsid w:val="3D615A4D"/>
    <w:rsid w:val="3D925F02"/>
    <w:rsid w:val="3D9C460E"/>
    <w:rsid w:val="3DADF3E7"/>
    <w:rsid w:val="3E74EF64"/>
    <w:rsid w:val="3EF11577"/>
    <w:rsid w:val="3F0B937F"/>
    <w:rsid w:val="3F11DAEA"/>
    <w:rsid w:val="3F202B5D"/>
    <w:rsid w:val="3F7A3678"/>
    <w:rsid w:val="403963EE"/>
    <w:rsid w:val="403AE82C"/>
    <w:rsid w:val="4072456E"/>
    <w:rsid w:val="4075B0D2"/>
    <w:rsid w:val="407F56A0"/>
    <w:rsid w:val="4085EE81"/>
    <w:rsid w:val="4097E6C1"/>
    <w:rsid w:val="40C88FF4"/>
    <w:rsid w:val="41739542"/>
    <w:rsid w:val="418D2F75"/>
    <w:rsid w:val="421B2701"/>
    <w:rsid w:val="422FEFA1"/>
    <w:rsid w:val="43138006"/>
    <w:rsid w:val="4336D341"/>
    <w:rsid w:val="43DE9BA5"/>
    <w:rsid w:val="43F6F633"/>
    <w:rsid w:val="445F275C"/>
    <w:rsid w:val="46275681"/>
    <w:rsid w:val="46C2C9EE"/>
    <w:rsid w:val="471CD0B2"/>
    <w:rsid w:val="4746ADFA"/>
    <w:rsid w:val="475CD551"/>
    <w:rsid w:val="48749B22"/>
    <w:rsid w:val="4880BBC1"/>
    <w:rsid w:val="49977033"/>
    <w:rsid w:val="49F31483"/>
    <w:rsid w:val="4B209D03"/>
    <w:rsid w:val="4BFEF7A4"/>
    <w:rsid w:val="4C2249A4"/>
    <w:rsid w:val="4C59247E"/>
    <w:rsid w:val="4C75B00D"/>
    <w:rsid w:val="4D2FAD92"/>
    <w:rsid w:val="4D560B58"/>
    <w:rsid w:val="4EBFE176"/>
    <w:rsid w:val="4EE75225"/>
    <w:rsid w:val="4F477D9B"/>
    <w:rsid w:val="4F954ACA"/>
    <w:rsid w:val="4FDDD8C3"/>
    <w:rsid w:val="5032311A"/>
    <w:rsid w:val="5103A5F9"/>
    <w:rsid w:val="511AF35B"/>
    <w:rsid w:val="5179A924"/>
    <w:rsid w:val="51946CBE"/>
    <w:rsid w:val="51CE017B"/>
    <w:rsid w:val="51F9C20E"/>
    <w:rsid w:val="520F0587"/>
    <w:rsid w:val="52376362"/>
    <w:rsid w:val="52446CA2"/>
    <w:rsid w:val="52494494"/>
    <w:rsid w:val="525D2B72"/>
    <w:rsid w:val="52B6C3BC"/>
    <w:rsid w:val="5393E622"/>
    <w:rsid w:val="53DD8316"/>
    <w:rsid w:val="54172B05"/>
    <w:rsid w:val="542D5B89"/>
    <w:rsid w:val="5435A9C6"/>
    <w:rsid w:val="5450BDC2"/>
    <w:rsid w:val="54BC7E62"/>
    <w:rsid w:val="54E38797"/>
    <w:rsid w:val="5556CDAF"/>
    <w:rsid w:val="55795377"/>
    <w:rsid w:val="559B31E3"/>
    <w:rsid w:val="55B0A635"/>
    <w:rsid w:val="5621D3BD"/>
    <w:rsid w:val="56E8A072"/>
    <w:rsid w:val="5772E77D"/>
    <w:rsid w:val="58F4BC38"/>
    <w:rsid w:val="591643AC"/>
    <w:rsid w:val="59A88BA7"/>
    <w:rsid w:val="5A444A36"/>
    <w:rsid w:val="5B65AC03"/>
    <w:rsid w:val="5B9982C7"/>
    <w:rsid w:val="5BC81353"/>
    <w:rsid w:val="5BFBF311"/>
    <w:rsid w:val="5C0E537D"/>
    <w:rsid w:val="5CE1EB76"/>
    <w:rsid w:val="5CE54E82"/>
    <w:rsid w:val="5CF42BC0"/>
    <w:rsid w:val="5D695A7C"/>
    <w:rsid w:val="5D6B5C6A"/>
    <w:rsid w:val="5D7BEAF8"/>
    <w:rsid w:val="5DE53DC6"/>
    <w:rsid w:val="5DE56B16"/>
    <w:rsid w:val="5E7399B0"/>
    <w:rsid w:val="5E806E2C"/>
    <w:rsid w:val="5EE2625A"/>
    <w:rsid w:val="5F17BB59"/>
    <w:rsid w:val="600FDDC4"/>
    <w:rsid w:val="602143DB"/>
    <w:rsid w:val="60FDA214"/>
    <w:rsid w:val="6133615F"/>
    <w:rsid w:val="618EA4FE"/>
    <w:rsid w:val="61DABB50"/>
    <w:rsid w:val="61EFFE69"/>
    <w:rsid w:val="6272C1C1"/>
    <w:rsid w:val="62C7B2C4"/>
    <w:rsid w:val="630F78AF"/>
    <w:rsid w:val="63B3D7B1"/>
    <w:rsid w:val="63E21062"/>
    <w:rsid w:val="644DC5F3"/>
    <w:rsid w:val="64E7F5B8"/>
    <w:rsid w:val="65E73D3A"/>
    <w:rsid w:val="661B89FA"/>
    <w:rsid w:val="6709A4E1"/>
    <w:rsid w:val="6763A2CC"/>
    <w:rsid w:val="679779B9"/>
    <w:rsid w:val="679F2E9F"/>
    <w:rsid w:val="680D7417"/>
    <w:rsid w:val="68972FC3"/>
    <w:rsid w:val="6939DB40"/>
    <w:rsid w:val="69657C79"/>
    <w:rsid w:val="6969DCD3"/>
    <w:rsid w:val="6A00FAA1"/>
    <w:rsid w:val="6A5B8165"/>
    <w:rsid w:val="6AA18600"/>
    <w:rsid w:val="6AD5457D"/>
    <w:rsid w:val="6B05AD34"/>
    <w:rsid w:val="6B43C986"/>
    <w:rsid w:val="6B51AAA4"/>
    <w:rsid w:val="6B689B99"/>
    <w:rsid w:val="6CE5A197"/>
    <w:rsid w:val="6D003F46"/>
    <w:rsid w:val="6D559C32"/>
    <w:rsid w:val="6DBC4CA4"/>
    <w:rsid w:val="6E05D747"/>
    <w:rsid w:val="6E384C29"/>
    <w:rsid w:val="6E3D4DF6"/>
    <w:rsid w:val="6EA7DDCE"/>
    <w:rsid w:val="6F46DF03"/>
    <w:rsid w:val="6FABD1FD"/>
    <w:rsid w:val="6FE297AD"/>
    <w:rsid w:val="70BDE489"/>
    <w:rsid w:val="710ACA61"/>
    <w:rsid w:val="713F169A"/>
    <w:rsid w:val="71A44A1A"/>
    <w:rsid w:val="7219429D"/>
    <w:rsid w:val="740021B2"/>
    <w:rsid w:val="7473807F"/>
    <w:rsid w:val="747E19F8"/>
    <w:rsid w:val="74C0455D"/>
    <w:rsid w:val="751B8994"/>
    <w:rsid w:val="751D4EF5"/>
    <w:rsid w:val="7520AEFA"/>
    <w:rsid w:val="76045B16"/>
    <w:rsid w:val="770AFBA9"/>
    <w:rsid w:val="772B6203"/>
    <w:rsid w:val="78C73264"/>
    <w:rsid w:val="797053F4"/>
    <w:rsid w:val="79E38FC5"/>
    <w:rsid w:val="7AB0419D"/>
    <w:rsid w:val="7B2230E0"/>
    <w:rsid w:val="7BCB0205"/>
    <w:rsid w:val="7C1C123A"/>
    <w:rsid w:val="7CA52D5C"/>
    <w:rsid w:val="7CBBE0E4"/>
    <w:rsid w:val="7E97DD53"/>
    <w:rsid w:val="7F212717"/>
    <w:rsid w:val="7F7F965E"/>
    <w:rsid w:val="7FB020B0"/>
    <w:rsid w:val="7FC4FF43"/>
    <w:rsid w:val="7FCA9A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ECF48"/>
  <w15:docId w15:val="{3CA2DD4F-BC0D-41B9-99FF-89D8EFF0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0F"/>
  </w:style>
  <w:style w:type="paragraph" w:styleId="Footer">
    <w:name w:val="footer"/>
    <w:basedOn w:val="Normal"/>
    <w:link w:val="FooterChar"/>
    <w:uiPriority w:val="99"/>
    <w:unhideWhenUsed/>
    <w:rsid w:val="006F4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0F"/>
  </w:style>
  <w:style w:type="paragraph" w:styleId="BalloonText">
    <w:name w:val="Balloon Text"/>
    <w:basedOn w:val="Normal"/>
    <w:link w:val="BalloonTextChar"/>
    <w:uiPriority w:val="99"/>
    <w:semiHidden/>
    <w:unhideWhenUsed/>
    <w:rsid w:val="006F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0F"/>
    <w:rPr>
      <w:rFonts w:ascii="Tahoma" w:hAnsi="Tahoma" w:cs="Tahoma"/>
      <w:sz w:val="16"/>
      <w:szCs w:val="16"/>
    </w:rPr>
  </w:style>
  <w:style w:type="paragraph" w:styleId="ListParagraph">
    <w:name w:val="List Paragraph"/>
    <w:basedOn w:val="Normal"/>
    <w:uiPriority w:val="34"/>
    <w:qFormat/>
    <w:rsid w:val="00D76A51"/>
    <w:pPr>
      <w:ind w:left="720"/>
      <w:contextualSpacing/>
    </w:pPr>
  </w:style>
  <w:style w:type="character" w:styleId="Hyperlink">
    <w:name w:val="Hyperlink"/>
    <w:basedOn w:val="DefaultParagraphFont"/>
    <w:uiPriority w:val="99"/>
    <w:unhideWhenUsed/>
    <w:rsid w:val="007C2708"/>
    <w:rPr>
      <w:color w:val="0000FF" w:themeColor="hyperlink"/>
      <w:u w:val="single"/>
    </w:rPr>
  </w:style>
  <w:style w:type="table" w:styleId="TableGrid">
    <w:name w:val="Table Grid"/>
    <w:basedOn w:val="TableNormal"/>
    <w:uiPriority w:val="59"/>
    <w:rsid w:val="009E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726A"/>
    <w:rPr>
      <w:sz w:val="16"/>
      <w:szCs w:val="16"/>
    </w:rPr>
  </w:style>
  <w:style w:type="paragraph" w:styleId="CommentText">
    <w:name w:val="annotation text"/>
    <w:basedOn w:val="Normal"/>
    <w:link w:val="CommentTextChar"/>
    <w:uiPriority w:val="99"/>
    <w:unhideWhenUsed/>
    <w:rsid w:val="00B0726A"/>
    <w:pPr>
      <w:spacing w:line="240" w:lineRule="auto"/>
    </w:pPr>
    <w:rPr>
      <w:sz w:val="20"/>
      <w:szCs w:val="20"/>
    </w:rPr>
  </w:style>
  <w:style w:type="character" w:customStyle="1" w:styleId="CommentTextChar">
    <w:name w:val="Comment Text Char"/>
    <w:basedOn w:val="DefaultParagraphFont"/>
    <w:link w:val="CommentText"/>
    <w:uiPriority w:val="99"/>
    <w:rsid w:val="00B0726A"/>
    <w:rPr>
      <w:sz w:val="20"/>
      <w:szCs w:val="20"/>
    </w:rPr>
  </w:style>
  <w:style w:type="paragraph" w:styleId="CommentSubject">
    <w:name w:val="annotation subject"/>
    <w:basedOn w:val="CommentText"/>
    <w:next w:val="CommentText"/>
    <w:link w:val="CommentSubjectChar"/>
    <w:uiPriority w:val="99"/>
    <w:semiHidden/>
    <w:unhideWhenUsed/>
    <w:rsid w:val="00B0726A"/>
    <w:rPr>
      <w:b/>
      <w:bCs/>
    </w:rPr>
  </w:style>
  <w:style w:type="character" w:customStyle="1" w:styleId="CommentSubjectChar">
    <w:name w:val="Comment Subject Char"/>
    <w:basedOn w:val="CommentTextChar"/>
    <w:link w:val="CommentSubject"/>
    <w:uiPriority w:val="99"/>
    <w:semiHidden/>
    <w:rsid w:val="00B0726A"/>
    <w:rPr>
      <w:b/>
      <w:bCs/>
      <w:sz w:val="20"/>
      <w:szCs w:val="20"/>
    </w:rPr>
  </w:style>
  <w:style w:type="character" w:customStyle="1" w:styleId="UnresolvedMention1">
    <w:name w:val="Unresolved Mention1"/>
    <w:basedOn w:val="DefaultParagraphFont"/>
    <w:uiPriority w:val="99"/>
    <w:semiHidden/>
    <w:unhideWhenUsed/>
    <w:rsid w:val="00B443DB"/>
    <w:rPr>
      <w:color w:val="605E5C"/>
      <w:shd w:val="clear" w:color="auto" w:fill="E1DFDD"/>
    </w:rPr>
  </w:style>
  <w:style w:type="character" w:customStyle="1" w:styleId="UnresolvedMention2">
    <w:name w:val="Unresolved Mention2"/>
    <w:basedOn w:val="DefaultParagraphFont"/>
    <w:uiPriority w:val="99"/>
    <w:semiHidden/>
    <w:unhideWhenUsed/>
    <w:rsid w:val="00F75EBF"/>
    <w:rPr>
      <w:color w:val="605E5C"/>
      <w:shd w:val="clear" w:color="auto" w:fill="E1DFDD"/>
    </w:rPr>
  </w:style>
  <w:style w:type="paragraph" w:customStyle="1" w:styleId="paragraph">
    <w:name w:val="paragraph"/>
    <w:basedOn w:val="Normal"/>
    <w:rsid w:val="00C20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056D"/>
  </w:style>
  <w:style w:type="character" w:customStyle="1" w:styleId="eop">
    <w:name w:val="eop"/>
    <w:basedOn w:val="DefaultParagraphFont"/>
    <w:rsid w:val="00C2056D"/>
  </w:style>
  <w:style w:type="character" w:styleId="FollowedHyperlink">
    <w:name w:val="FollowedHyperlink"/>
    <w:basedOn w:val="DefaultParagraphFont"/>
    <w:uiPriority w:val="99"/>
    <w:semiHidden/>
    <w:unhideWhenUsed/>
    <w:rsid w:val="009F1DC9"/>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E274D"/>
    <w:pPr>
      <w:spacing w:after="0" w:line="240" w:lineRule="auto"/>
    </w:pPr>
  </w:style>
  <w:style w:type="character" w:styleId="UnresolvedMention">
    <w:name w:val="Unresolved Mention"/>
    <w:basedOn w:val="DefaultParagraphFont"/>
    <w:uiPriority w:val="99"/>
    <w:semiHidden/>
    <w:unhideWhenUsed/>
    <w:rsid w:val="00F6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0263">
      <w:bodyDiv w:val="1"/>
      <w:marLeft w:val="0"/>
      <w:marRight w:val="0"/>
      <w:marTop w:val="0"/>
      <w:marBottom w:val="0"/>
      <w:divBdr>
        <w:top w:val="none" w:sz="0" w:space="0" w:color="auto"/>
        <w:left w:val="none" w:sz="0" w:space="0" w:color="auto"/>
        <w:bottom w:val="none" w:sz="0" w:space="0" w:color="auto"/>
        <w:right w:val="none" w:sz="0" w:space="0" w:color="auto"/>
      </w:divBdr>
      <w:divsChild>
        <w:div w:id="523786057">
          <w:marLeft w:val="0"/>
          <w:marRight w:val="0"/>
          <w:marTop w:val="0"/>
          <w:marBottom w:val="0"/>
          <w:divBdr>
            <w:top w:val="none" w:sz="0" w:space="0" w:color="auto"/>
            <w:left w:val="none" w:sz="0" w:space="0" w:color="auto"/>
            <w:bottom w:val="none" w:sz="0" w:space="0" w:color="auto"/>
            <w:right w:val="none" w:sz="0" w:space="0" w:color="auto"/>
          </w:divBdr>
        </w:div>
        <w:div w:id="661658743">
          <w:marLeft w:val="0"/>
          <w:marRight w:val="0"/>
          <w:marTop w:val="0"/>
          <w:marBottom w:val="0"/>
          <w:divBdr>
            <w:top w:val="none" w:sz="0" w:space="0" w:color="auto"/>
            <w:left w:val="none" w:sz="0" w:space="0" w:color="auto"/>
            <w:bottom w:val="none" w:sz="0" w:space="0" w:color="auto"/>
            <w:right w:val="none" w:sz="0" w:space="0" w:color="auto"/>
          </w:divBdr>
        </w:div>
        <w:div w:id="799808688">
          <w:marLeft w:val="0"/>
          <w:marRight w:val="0"/>
          <w:marTop w:val="0"/>
          <w:marBottom w:val="0"/>
          <w:divBdr>
            <w:top w:val="none" w:sz="0" w:space="0" w:color="auto"/>
            <w:left w:val="none" w:sz="0" w:space="0" w:color="auto"/>
            <w:bottom w:val="none" w:sz="0" w:space="0" w:color="auto"/>
            <w:right w:val="none" w:sz="0" w:space="0" w:color="auto"/>
          </w:divBdr>
        </w:div>
        <w:div w:id="1058476652">
          <w:marLeft w:val="0"/>
          <w:marRight w:val="0"/>
          <w:marTop w:val="0"/>
          <w:marBottom w:val="0"/>
          <w:divBdr>
            <w:top w:val="none" w:sz="0" w:space="0" w:color="auto"/>
            <w:left w:val="none" w:sz="0" w:space="0" w:color="auto"/>
            <w:bottom w:val="none" w:sz="0" w:space="0" w:color="auto"/>
            <w:right w:val="none" w:sz="0" w:space="0" w:color="auto"/>
          </w:divBdr>
        </w:div>
        <w:div w:id="1070344545">
          <w:marLeft w:val="0"/>
          <w:marRight w:val="0"/>
          <w:marTop w:val="0"/>
          <w:marBottom w:val="0"/>
          <w:divBdr>
            <w:top w:val="none" w:sz="0" w:space="0" w:color="auto"/>
            <w:left w:val="none" w:sz="0" w:space="0" w:color="auto"/>
            <w:bottom w:val="none" w:sz="0" w:space="0" w:color="auto"/>
            <w:right w:val="none" w:sz="0" w:space="0" w:color="auto"/>
          </w:divBdr>
        </w:div>
        <w:div w:id="1179079729">
          <w:marLeft w:val="0"/>
          <w:marRight w:val="0"/>
          <w:marTop w:val="0"/>
          <w:marBottom w:val="0"/>
          <w:divBdr>
            <w:top w:val="none" w:sz="0" w:space="0" w:color="auto"/>
            <w:left w:val="none" w:sz="0" w:space="0" w:color="auto"/>
            <w:bottom w:val="none" w:sz="0" w:space="0" w:color="auto"/>
            <w:right w:val="none" w:sz="0" w:space="0" w:color="auto"/>
          </w:divBdr>
        </w:div>
        <w:div w:id="144292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eds.ac.uk/finance/e-expenses/e-expenses/e-expenses/e-expenses_staff_5_.html" TargetMode="External"/><Relationship Id="rId18" Type="http://schemas.openxmlformats.org/officeDocument/2006/relationships/hyperlink" Target="https://lssi.leeds.ac.uk/mentors-of-co-production-research-metho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ssi.leeds.ac.uk/mentors-of-co-production-research-methods/" TargetMode="External"/><Relationship Id="rId17" Type="http://schemas.openxmlformats.org/officeDocument/2006/relationships/hyperlink" Target="mailto:lssi@leeds.ac.uk" TargetMode="External"/><Relationship Id="rId2" Type="http://schemas.openxmlformats.org/officeDocument/2006/relationships/customXml" Target="../customXml/item2.xml"/><Relationship Id="rId16" Type="http://schemas.openxmlformats.org/officeDocument/2006/relationships/hyperlink" Target="mailto:lssi@leeds.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what-we-do/developing-people-and-skills/ahrc/early-career-researchers-career-and-skills-development/" TargetMode="External"/><Relationship Id="rId5" Type="http://schemas.openxmlformats.org/officeDocument/2006/relationships/styles" Target="styles.xml"/><Relationship Id="rId15" Type="http://schemas.openxmlformats.org/officeDocument/2006/relationships/hyperlink" Target="http://www.leeds.ac.uk/finance/e-expenses/e-expenses/e-expenses/e-expenses_staff_5_.html" TargetMode="External"/><Relationship Id="rId10" Type="http://schemas.openxmlformats.org/officeDocument/2006/relationships/hyperlink" Target="https://lssi.leeds.ac.uk/engagement-partnerships/coproduction-at-university-of-leeds/co-production-research-toolkit/" TargetMode="External"/><Relationship Id="rId19" Type="http://schemas.openxmlformats.org/officeDocument/2006/relationships/hyperlink" Target="https://forstaff.leeds.ac.uk/homepage/433/fairer_future_for_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eds.ac.uk/finance/e-expenses/e-expenses/e-expenses/e-expenses_staff_5_.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C75ED939A1248A2A609B70C31F35A" ma:contentTypeVersion="19" ma:contentTypeDescription="Create a new document." ma:contentTypeScope="" ma:versionID="c05096bed0e7abc6db222439565d1ab3">
  <xsd:schema xmlns:xsd="http://www.w3.org/2001/XMLSchema" xmlns:xs="http://www.w3.org/2001/XMLSchema" xmlns:p="http://schemas.microsoft.com/office/2006/metadata/properties" xmlns:ns2="fb542424-bd5d-4f9f-b479-10c5427987cc" xmlns:ns3="1bee20dd-3170-432b-b37d-1b1b2fab620b" targetNamespace="http://schemas.microsoft.com/office/2006/metadata/properties" ma:root="true" ma:fieldsID="c011db8da96e8231a8628a446def2bf4" ns2:_="" ns3:_="">
    <xsd:import namespace="fb542424-bd5d-4f9f-b479-10c5427987cc"/>
    <xsd:import namespace="1bee20dd-3170-432b-b37d-1b1b2fab62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Sahl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42424-bd5d-4f9f-b479-10c542798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Sahla" ma:index="24" nillable="true" ma:displayName="Sahla" ma:format="Dropdown" ma:internalName="Sahla">
      <xsd:simpleType>
        <xsd:restriction base="dms:Choice">
          <xsd:enumeration value="Choice 1"/>
          <xsd:enumeration value="Choice 2"/>
          <xsd:enumeration value="Choice 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e20dd-3170-432b-b37d-1b1b2fab62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6990e2-7c18-4f8b-87da-0862df0012e0}" ma:internalName="TaxCatchAll" ma:showField="CatchAllData" ma:web="1bee20dd-3170-432b-b37d-1b1b2fab6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ee20dd-3170-432b-b37d-1b1b2fab620b" xsi:nil="true"/>
    <lcf76f155ced4ddcb4097134ff3c332f xmlns="fb542424-bd5d-4f9f-b479-10c5427987cc">
      <Terms xmlns="http://schemas.microsoft.com/office/infopath/2007/PartnerControls"/>
    </lcf76f155ced4ddcb4097134ff3c332f>
    <Sahla xmlns="fb542424-bd5d-4f9f-b479-10c5427987cc" xsi:nil="true"/>
  </documentManagement>
</p:properties>
</file>

<file path=customXml/itemProps1.xml><?xml version="1.0" encoding="utf-8"?>
<ds:datastoreItem xmlns:ds="http://schemas.openxmlformats.org/officeDocument/2006/customXml" ds:itemID="{9E627611-E545-43FD-9080-5B562B95B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42424-bd5d-4f9f-b479-10c5427987cc"/>
    <ds:schemaRef ds:uri="1bee20dd-3170-432b-b37d-1b1b2fab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90169-7A0C-44E2-A144-ADB80B22B1E5}">
  <ds:schemaRefs>
    <ds:schemaRef ds:uri="http://schemas.microsoft.com/sharepoint/v3/contenttype/forms"/>
  </ds:schemaRefs>
</ds:datastoreItem>
</file>

<file path=customXml/itemProps3.xml><?xml version="1.0" encoding="utf-8"?>
<ds:datastoreItem xmlns:ds="http://schemas.openxmlformats.org/officeDocument/2006/customXml" ds:itemID="{4AD431C4-4079-40D6-B2D5-8A8DEF0B037A}">
  <ds:schemaRefs>
    <ds:schemaRef ds:uri="http://schemas.microsoft.com/office/2006/metadata/properties"/>
    <ds:schemaRef ds:uri="http://schemas.microsoft.com/office/infopath/2007/PartnerControls"/>
    <ds:schemaRef ds:uri="1bee20dd-3170-432b-b37d-1b1b2fab620b"/>
    <ds:schemaRef ds:uri="fb542424-bd5d-4f9f-b479-10c5427987c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1209</Words>
  <Characters>6897</Characters>
  <Application>Microsoft Office Word</Application>
  <DocSecurity>0</DocSecurity>
  <Lines>57</Lines>
  <Paragraphs>16</Paragraphs>
  <ScaleCrop>false</ScaleCrop>
  <Company>University of Leeds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Adams</dc:creator>
  <cp:keywords/>
  <cp:lastModifiedBy>Natalie Jackson</cp:lastModifiedBy>
  <cp:revision>18</cp:revision>
  <cp:lastPrinted>2022-10-21T16:25:00Z</cp:lastPrinted>
  <dcterms:created xsi:type="dcterms:W3CDTF">2024-05-17T09:28:00Z</dcterms:created>
  <dcterms:modified xsi:type="dcterms:W3CDTF">2024-05-22T10:36:00Z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0x010100D26C75ED939A1248A2A609B70C31F35A</vt:lpwstr>
  </property>
  <property fmtid="{D5CDD505-2E9C-101B-9397-08002B2CF9AE}" pid="3" name="MediaServiceImageTags">
    <vt:lpwstr/>
  </property>
</Properties>
</file>